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BF" w:rsidRPr="007245BF" w:rsidRDefault="007245BF" w:rsidP="007245BF">
      <w:pPr>
        <w:tabs>
          <w:tab w:val="left" w:leader="dot" w:pos="6463"/>
        </w:tabs>
        <w:autoSpaceDE w:val="0"/>
        <w:autoSpaceDN w:val="0"/>
        <w:adjustRightInd w:val="0"/>
        <w:spacing w:after="0" w:line="236" w:lineRule="atLeast"/>
        <w:jc w:val="both"/>
        <w:textAlignment w:val="center"/>
        <w:rPr>
          <w:rFonts w:ascii="Arial" w:hAnsi="Arial" w:cs="Arial"/>
          <w:color w:val="000000"/>
          <w:sz w:val="20"/>
          <w:szCs w:val="20"/>
        </w:rPr>
      </w:pPr>
      <w:bookmarkStart w:id="0" w:name="_GoBack"/>
      <w:bookmarkEnd w:id="0"/>
    </w:p>
    <w:p w:rsidR="007245BF" w:rsidRPr="007245BF" w:rsidRDefault="007245BF" w:rsidP="007245BF">
      <w:pPr>
        <w:tabs>
          <w:tab w:val="left" w:leader="dot" w:pos="6463"/>
        </w:tabs>
        <w:autoSpaceDE w:val="0"/>
        <w:autoSpaceDN w:val="0"/>
        <w:adjustRightInd w:val="0"/>
        <w:spacing w:after="113" w:line="288" w:lineRule="auto"/>
        <w:ind w:firstLine="283"/>
        <w:jc w:val="both"/>
        <w:textAlignment w:val="center"/>
        <w:rPr>
          <w:rFonts w:ascii="Arial" w:hAnsi="Arial" w:cs="Arial"/>
          <w:color w:val="000000"/>
          <w:sz w:val="20"/>
          <w:szCs w:val="20"/>
        </w:rPr>
      </w:pPr>
      <w:r w:rsidRPr="007245BF">
        <w:rPr>
          <w:rFonts w:ascii="Arial" w:hAnsi="Arial" w:cs="Arial"/>
          <w:color w:val="000000"/>
          <w:sz w:val="20"/>
          <w:szCs w:val="20"/>
        </w:rPr>
        <w:t>Tra le Parti:</w:t>
      </w:r>
    </w:p>
    <w:p w:rsidR="007245BF" w:rsidRDefault="007245BF" w:rsidP="007245BF">
      <w:pPr>
        <w:tabs>
          <w:tab w:val="left" w:leader="dot" w:pos="6463"/>
        </w:tabs>
        <w:autoSpaceDE w:val="0"/>
        <w:autoSpaceDN w:val="0"/>
        <w:adjustRightInd w:val="0"/>
        <w:spacing w:after="0" w:line="288" w:lineRule="auto"/>
        <w:ind w:firstLine="283"/>
        <w:jc w:val="both"/>
        <w:textAlignment w:val="center"/>
        <w:rPr>
          <w:rFonts w:ascii="Arial" w:hAnsi="Arial" w:cs="Arial"/>
          <w:color w:val="000000"/>
          <w:sz w:val="20"/>
          <w:szCs w:val="20"/>
        </w:rPr>
      </w:pPr>
      <w:r w:rsidRPr="007245BF">
        <w:rPr>
          <w:rFonts w:ascii="Arial" w:hAnsi="Arial" w:cs="Arial"/>
          <w:color w:val="000000"/>
          <w:sz w:val="20"/>
          <w:szCs w:val="20"/>
        </w:rPr>
        <w:t xml:space="preserve">- </w:t>
      </w:r>
      <w:r w:rsidRPr="007245BF">
        <w:rPr>
          <w:rFonts w:ascii="Arial" w:hAnsi="Arial" w:cs="Arial"/>
          <w:i/>
          <w:iCs/>
          <w:color w:val="000000"/>
          <w:sz w:val="20"/>
          <w:szCs w:val="20"/>
        </w:rPr>
        <w:t>Comodante o Proprietaria</w:t>
      </w:r>
      <w:r w:rsidR="007765FC" w:rsidRPr="007D42CF">
        <w:rPr>
          <w:rFonts w:ascii="Arial" w:hAnsi="Arial" w:cs="Arial"/>
          <w:i/>
          <w:iCs/>
          <w:color w:val="000000"/>
          <w:sz w:val="20"/>
          <w:szCs w:val="20"/>
        </w:rPr>
        <w:t xml:space="preserve"> o Ditta appaltatrice</w:t>
      </w:r>
      <w:r w:rsidR="00446AEE">
        <w:rPr>
          <w:rFonts w:ascii="Arial" w:hAnsi="Arial" w:cs="Arial"/>
          <w:i/>
          <w:iCs/>
          <w:color w:val="000000"/>
          <w:sz w:val="20"/>
          <w:szCs w:val="20"/>
        </w:rPr>
        <w:t xml:space="preserve"> o Ditta aggiudicataria</w:t>
      </w:r>
      <w:r w:rsidRPr="007245BF">
        <w:rPr>
          <w:rFonts w:ascii="Arial" w:hAnsi="Arial" w:cs="Arial"/>
          <w:color w:val="000000"/>
          <w:sz w:val="20"/>
          <w:szCs w:val="20"/>
        </w:rPr>
        <w:t>: ..........</w:t>
      </w:r>
    </w:p>
    <w:p w:rsidR="00176ACD" w:rsidRPr="007245BF" w:rsidRDefault="00C47BDB" w:rsidP="00C47BDB">
      <w:pPr>
        <w:tabs>
          <w:tab w:val="left" w:leader="dot" w:pos="6463"/>
        </w:tabs>
        <w:autoSpaceDE w:val="0"/>
        <w:autoSpaceDN w:val="0"/>
        <w:adjustRightInd w:val="0"/>
        <w:spacing w:after="0" w:line="288" w:lineRule="auto"/>
        <w:ind w:firstLine="283"/>
        <w:jc w:val="center"/>
        <w:textAlignment w:val="center"/>
        <w:rPr>
          <w:rFonts w:ascii="Arial" w:hAnsi="Arial" w:cs="Arial"/>
          <w:color w:val="000000"/>
          <w:sz w:val="20"/>
          <w:szCs w:val="20"/>
        </w:rPr>
      </w:pPr>
      <w:r>
        <w:rPr>
          <w:rFonts w:ascii="Arial" w:hAnsi="Arial" w:cs="Arial"/>
          <w:color w:val="000000"/>
          <w:sz w:val="20"/>
          <w:szCs w:val="20"/>
        </w:rPr>
        <w:t>e</w:t>
      </w:r>
    </w:p>
    <w:p w:rsidR="007245BF" w:rsidRPr="007245BF" w:rsidRDefault="007245BF" w:rsidP="007245BF">
      <w:pPr>
        <w:tabs>
          <w:tab w:val="left" w:leader="dot" w:pos="6463"/>
        </w:tabs>
        <w:autoSpaceDE w:val="0"/>
        <w:autoSpaceDN w:val="0"/>
        <w:adjustRightInd w:val="0"/>
        <w:spacing w:after="113" w:line="288" w:lineRule="auto"/>
        <w:ind w:firstLine="283"/>
        <w:jc w:val="both"/>
        <w:textAlignment w:val="center"/>
        <w:rPr>
          <w:rFonts w:ascii="Arial" w:hAnsi="Arial" w:cs="Arial"/>
          <w:color w:val="000000"/>
          <w:sz w:val="20"/>
          <w:szCs w:val="20"/>
        </w:rPr>
      </w:pPr>
      <w:r w:rsidRPr="007245BF">
        <w:rPr>
          <w:rFonts w:ascii="Arial" w:hAnsi="Arial" w:cs="Arial"/>
          <w:color w:val="000000"/>
          <w:sz w:val="20"/>
          <w:szCs w:val="20"/>
        </w:rPr>
        <w:t xml:space="preserve">- </w:t>
      </w:r>
      <w:r w:rsidRPr="007245BF">
        <w:rPr>
          <w:rFonts w:ascii="Arial" w:hAnsi="Arial" w:cs="Arial"/>
          <w:i/>
          <w:iCs/>
          <w:color w:val="000000"/>
          <w:sz w:val="20"/>
          <w:szCs w:val="20"/>
        </w:rPr>
        <w:t>Comodataria</w:t>
      </w:r>
      <w:r w:rsidR="007765FC" w:rsidRPr="007D42CF">
        <w:rPr>
          <w:rFonts w:ascii="Arial" w:hAnsi="Arial" w:cs="Arial"/>
          <w:i/>
          <w:iCs/>
          <w:color w:val="000000"/>
          <w:sz w:val="20"/>
          <w:szCs w:val="20"/>
        </w:rPr>
        <w:t xml:space="preserve"> o Stazione appaltante o Amministrazione appaltante</w:t>
      </w:r>
      <w:r w:rsidRPr="007245BF">
        <w:rPr>
          <w:rFonts w:ascii="Arial" w:hAnsi="Arial" w:cs="Arial"/>
          <w:color w:val="000000"/>
          <w:sz w:val="20"/>
          <w:szCs w:val="20"/>
        </w:rPr>
        <w:t>: ..........</w:t>
      </w:r>
    </w:p>
    <w:p w:rsidR="00176ACD" w:rsidRDefault="007245BF" w:rsidP="00176ACD">
      <w:pPr>
        <w:tabs>
          <w:tab w:val="left" w:leader="dot" w:pos="6463"/>
        </w:tabs>
        <w:autoSpaceDE w:val="0"/>
        <w:autoSpaceDN w:val="0"/>
        <w:adjustRightInd w:val="0"/>
        <w:spacing w:after="113" w:line="288" w:lineRule="auto"/>
        <w:jc w:val="center"/>
        <w:textAlignment w:val="center"/>
        <w:rPr>
          <w:rFonts w:ascii="Arial" w:hAnsi="Arial" w:cs="Arial"/>
          <w:caps/>
          <w:color w:val="000000"/>
          <w:sz w:val="20"/>
          <w:szCs w:val="20"/>
        </w:rPr>
      </w:pPr>
      <w:r w:rsidRPr="007245BF">
        <w:rPr>
          <w:rFonts w:ascii="Arial" w:hAnsi="Arial" w:cs="Arial"/>
          <w:caps/>
          <w:color w:val="000000"/>
          <w:sz w:val="20"/>
          <w:szCs w:val="20"/>
        </w:rPr>
        <w:t>premesso</w:t>
      </w:r>
    </w:p>
    <w:p w:rsidR="00446AEE" w:rsidRDefault="00176ACD"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Pr>
          <w:rFonts w:ascii="Arial" w:hAnsi="Arial" w:cs="Arial"/>
          <w:caps/>
          <w:color w:val="000000"/>
          <w:sz w:val="20"/>
          <w:szCs w:val="20"/>
        </w:rPr>
        <w:t xml:space="preserve">- </w:t>
      </w:r>
      <w:r>
        <w:rPr>
          <w:rFonts w:ascii="Arial" w:hAnsi="Arial" w:cs="Arial"/>
          <w:color w:val="000000"/>
          <w:sz w:val="20"/>
          <w:szCs w:val="20"/>
        </w:rPr>
        <w:t xml:space="preserve">che con determina dirigenziale prot. n° ……. del ………….. è stata indetta gara per l’ affidamento del “servizio fotocopiatrice tramite utilizzo macchine di terzi da utilizzare in comodato d’ uso </w:t>
      </w:r>
      <w:r w:rsidRPr="007D42CF">
        <w:rPr>
          <w:rFonts w:ascii="Arial" w:hAnsi="Arial" w:cs="Arial"/>
          <w:color w:val="000000"/>
          <w:sz w:val="20"/>
          <w:szCs w:val="20"/>
        </w:rPr>
        <w:t xml:space="preserve">con clausola modale </w:t>
      </w:r>
      <w:r>
        <w:rPr>
          <w:rFonts w:ascii="Arial" w:hAnsi="Arial" w:cs="Arial"/>
          <w:color w:val="000000"/>
          <w:sz w:val="20"/>
          <w:szCs w:val="20"/>
        </w:rPr>
        <w:t xml:space="preserve">c.d. </w:t>
      </w:r>
      <w:r w:rsidRPr="007D42CF">
        <w:rPr>
          <w:rFonts w:ascii="Arial" w:hAnsi="Arial" w:cs="Arial"/>
          <w:color w:val="000000"/>
          <w:sz w:val="20"/>
          <w:szCs w:val="20"/>
        </w:rPr>
        <w:t>“cum onere”</w:t>
      </w:r>
      <w:r>
        <w:rPr>
          <w:rFonts w:ascii="Arial" w:hAnsi="Arial" w:cs="Arial"/>
          <w:color w:val="000000"/>
          <w:sz w:val="20"/>
          <w:szCs w:val="20"/>
        </w:rPr>
        <w:t>, ovvero del “solo costo copia”</w:t>
      </w:r>
      <w:r>
        <w:rPr>
          <w:rFonts w:ascii="Arial" w:hAnsi="Arial" w:cs="Arial"/>
          <w:b/>
          <w:bCs/>
          <w:color w:val="000000"/>
          <w:sz w:val="20"/>
          <w:szCs w:val="20"/>
        </w:rPr>
        <w:t xml:space="preserve"> </w:t>
      </w:r>
      <w:r>
        <w:rPr>
          <w:rFonts w:ascii="Arial" w:hAnsi="Arial" w:cs="Arial"/>
          <w:color w:val="000000"/>
          <w:sz w:val="20"/>
          <w:szCs w:val="20"/>
        </w:rPr>
        <w:t xml:space="preserve">di n° </w:t>
      </w:r>
      <w:r w:rsidR="004027B0">
        <w:rPr>
          <w:rFonts w:ascii="Arial" w:hAnsi="Arial" w:cs="Arial"/>
          <w:color w:val="000000"/>
          <w:sz w:val="20"/>
          <w:szCs w:val="20"/>
        </w:rPr>
        <w:t>10</w:t>
      </w:r>
      <w:r>
        <w:rPr>
          <w:rFonts w:ascii="Arial" w:hAnsi="Arial" w:cs="Arial"/>
          <w:color w:val="000000"/>
          <w:sz w:val="20"/>
          <w:szCs w:val="20"/>
        </w:rPr>
        <w:t xml:space="preserve"> fotocopiatori</w:t>
      </w:r>
      <w:r w:rsidR="00446AEE">
        <w:rPr>
          <w:rFonts w:ascii="Arial" w:hAnsi="Arial" w:cs="Arial"/>
          <w:color w:val="000000"/>
          <w:sz w:val="20"/>
          <w:szCs w:val="20"/>
        </w:rPr>
        <w:t xml:space="preserve">, formati minimi di stampa A/3 </w:t>
      </w:r>
      <w:r w:rsidR="00FD4456">
        <w:rPr>
          <w:rFonts w:ascii="Arial" w:hAnsi="Arial" w:cs="Arial"/>
          <w:color w:val="000000"/>
          <w:sz w:val="20"/>
          <w:szCs w:val="20"/>
        </w:rPr>
        <w:t>+</w:t>
      </w:r>
      <w:r w:rsidR="00446AEE">
        <w:rPr>
          <w:rFonts w:ascii="Arial" w:hAnsi="Arial" w:cs="Arial"/>
          <w:color w:val="000000"/>
          <w:sz w:val="20"/>
          <w:szCs w:val="20"/>
        </w:rPr>
        <w:t xml:space="preserve"> A/4</w:t>
      </w:r>
      <w:r w:rsidR="004027B0">
        <w:rPr>
          <w:rFonts w:ascii="Arial" w:hAnsi="Arial" w:cs="Arial"/>
          <w:color w:val="000000"/>
          <w:sz w:val="20"/>
          <w:szCs w:val="20"/>
        </w:rPr>
        <w:t xml:space="preserve"> per tutte le macchine di cui una macchina a COLORI</w:t>
      </w:r>
      <w:r w:rsidR="00446AEE">
        <w:rPr>
          <w:rFonts w:ascii="Arial" w:hAnsi="Arial" w:cs="Arial"/>
          <w:color w:val="000000"/>
          <w:sz w:val="20"/>
          <w:szCs w:val="20"/>
        </w:rPr>
        <w:t>, dotati</w:t>
      </w:r>
      <w:r w:rsidR="00FD341D">
        <w:rPr>
          <w:rFonts w:ascii="Arial" w:hAnsi="Arial" w:cs="Arial"/>
          <w:color w:val="000000"/>
          <w:sz w:val="20"/>
          <w:szCs w:val="20"/>
        </w:rPr>
        <w:t>, inoltre,</w:t>
      </w:r>
      <w:r w:rsidR="00446AEE">
        <w:rPr>
          <w:rFonts w:ascii="Arial" w:hAnsi="Arial" w:cs="Arial"/>
          <w:color w:val="000000"/>
          <w:sz w:val="20"/>
          <w:szCs w:val="20"/>
        </w:rPr>
        <w:t xml:space="preserve"> </w:t>
      </w:r>
      <w:r w:rsidR="00C47BDB">
        <w:rPr>
          <w:rFonts w:ascii="Arial" w:hAnsi="Arial" w:cs="Arial"/>
          <w:color w:val="000000"/>
          <w:sz w:val="20"/>
          <w:szCs w:val="20"/>
        </w:rPr>
        <w:t>dei seguenti dispositivi/servizi</w:t>
      </w:r>
      <w:r w:rsidR="00446AEE">
        <w:rPr>
          <w:rFonts w:ascii="Arial" w:hAnsi="Arial" w:cs="Arial"/>
          <w:color w:val="000000"/>
          <w:sz w:val="20"/>
          <w:szCs w:val="20"/>
        </w:rPr>
        <w:t>:</w:t>
      </w:r>
    </w:p>
    <w:p w:rsidR="00176ACD" w:rsidRDefault="00FD4456"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Pr>
          <w:rFonts w:ascii="Arial" w:hAnsi="Arial" w:cs="Arial"/>
          <w:sz w:val="20"/>
          <w:szCs w:val="20"/>
        </w:rPr>
        <w:t>1.</w:t>
      </w:r>
      <w:r w:rsidR="00446AEE" w:rsidRPr="00FD341D">
        <w:rPr>
          <w:rFonts w:ascii="Arial" w:hAnsi="Arial" w:cs="Arial"/>
          <w:sz w:val="20"/>
          <w:szCs w:val="20"/>
        </w:rPr>
        <w:t xml:space="preserve"> lettore di schede magnetiche</w:t>
      </w:r>
      <w:r w:rsidR="00C47BDB">
        <w:rPr>
          <w:rFonts w:ascii="Arial" w:hAnsi="Arial" w:cs="Arial"/>
          <w:sz w:val="20"/>
          <w:szCs w:val="20"/>
        </w:rPr>
        <w:t xml:space="preserve"> per tutte e 10 le macchine</w:t>
      </w:r>
      <w:r w:rsidR="00176ACD" w:rsidRPr="00FD341D">
        <w:rPr>
          <w:rFonts w:ascii="Arial" w:hAnsi="Arial" w:cs="Arial"/>
          <w:color w:val="000000"/>
          <w:sz w:val="20"/>
          <w:szCs w:val="20"/>
        </w:rPr>
        <w:t>;</w:t>
      </w:r>
    </w:p>
    <w:p w:rsidR="00FD4456" w:rsidRPr="00FD341D" w:rsidRDefault="00FD4456"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Pr>
          <w:rFonts w:ascii="Arial" w:hAnsi="Arial" w:cs="Arial"/>
          <w:color w:val="000000"/>
          <w:sz w:val="20"/>
          <w:szCs w:val="20"/>
        </w:rPr>
        <w:t>2. schede magnetiche ricaricabili</w:t>
      </w:r>
      <w:r w:rsidR="004027B0">
        <w:rPr>
          <w:rFonts w:ascii="Arial" w:hAnsi="Arial" w:cs="Arial"/>
          <w:color w:val="000000"/>
          <w:sz w:val="20"/>
          <w:szCs w:val="20"/>
        </w:rPr>
        <w:t xml:space="preserve"> a titolo cauzionale (costo max €. 2,00 da riaccreditare alla Stazione appaltante ad ogni reso)</w:t>
      </w:r>
      <w:r w:rsidR="00C47BDB">
        <w:rPr>
          <w:rFonts w:ascii="Arial" w:hAnsi="Arial" w:cs="Arial"/>
          <w:color w:val="000000"/>
          <w:sz w:val="20"/>
          <w:szCs w:val="20"/>
        </w:rPr>
        <w:t xml:space="preserve"> utilizzabili su ciascuna macchina;</w:t>
      </w:r>
    </w:p>
    <w:p w:rsidR="00446AEE" w:rsidRPr="00FD341D" w:rsidRDefault="00FD4456"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Pr>
          <w:rFonts w:ascii="Arial" w:hAnsi="Arial" w:cs="Arial"/>
          <w:color w:val="000000"/>
          <w:sz w:val="20"/>
          <w:szCs w:val="20"/>
        </w:rPr>
        <w:t>3.</w:t>
      </w:r>
      <w:r w:rsidR="00446AEE" w:rsidRPr="00FD341D">
        <w:rPr>
          <w:rFonts w:ascii="Arial" w:hAnsi="Arial" w:cs="Arial"/>
          <w:color w:val="000000"/>
          <w:sz w:val="20"/>
          <w:szCs w:val="20"/>
        </w:rPr>
        <w:t xml:space="preserve"> </w:t>
      </w:r>
      <w:r w:rsidRPr="00FD341D">
        <w:rPr>
          <w:rFonts w:ascii="Arial" w:hAnsi="Arial" w:cs="Arial"/>
          <w:color w:val="000000"/>
          <w:sz w:val="20"/>
          <w:szCs w:val="20"/>
        </w:rPr>
        <w:t>password di accesso</w:t>
      </w:r>
      <w:r>
        <w:rPr>
          <w:rFonts w:ascii="Arial" w:hAnsi="Arial" w:cs="Arial"/>
          <w:color w:val="000000"/>
          <w:sz w:val="20"/>
          <w:szCs w:val="20"/>
        </w:rPr>
        <w:t xml:space="preserve"> </w:t>
      </w:r>
      <w:r w:rsidR="00936A4A">
        <w:rPr>
          <w:rFonts w:ascii="Arial" w:hAnsi="Arial" w:cs="Arial"/>
          <w:color w:val="000000"/>
          <w:sz w:val="20"/>
          <w:szCs w:val="20"/>
        </w:rPr>
        <w:t>per</w:t>
      </w:r>
      <w:r>
        <w:rPr>
          <w:rFonts w:ascii="Arial" w:hAnsi="Arial" w:cs="Arial"/>
          <w:color w:val="000000"/>
          <w:sz w:val="20"/>
          <w:szCs w:val="20"/>
        </w:rPr>
        <w:t xml:space="preserve"> protezione da utilizzo non autorizzato</w:t>
      </w:r>
      <w:r w:rsidR="004027B0">
        <w:rPr>
          <w:rFonts w:ascii="Arial" w:hAnsi="Arial" w:cs="Arial"/>
          <w:color w:val="000000"/>
          <w:sz w:val="20"/>
          <w:szCs w:val="20"/>
        </w:rPr>
        <w:t xml:space="preserve"> su tutti i fotocopiatori – le password andranno consegnate dall’ aggiudicatario ai soggetti che verranno individuati per iscritto dall</w:t>
      </w:r>
      <w:r w:rsidR="00936A4A">
        <w:rPr>
          <w:rFonts w:ascii="Arial" w:hAnsi="Arial" w:cs="Arial"/>
          <w:color w:val="000000"/>
          <w:sz w:val="20"/>
          <w:szCs w:val="20"/>
        </w:rPr>
        <w:t>a</w:t>
      </w:r>
      <w:r w:rsidR="004027B0">
        <w:rPr>
          <w:rFonts w:ascii="Arial" w:hAnsi="Arial" w:cs="Arial"/>
          <w:color w:val="000000"/>
          <w:sz w:val="20"/>
          <w:szCs w:val="20"/>
        </w:rPr>
        <w:t xml:space="preserve"> Stazione appaltante</w:t>
      </w:r>
      <w:r w:rsidR="00C47BDB">
        <w:rPr>
          <w:rFonts w:ascii="Arial" w:hAnsi="Arial" w:cs="Arial"/>
          <w:color w:val="000000"/>
          <w:sz w:val="20"/>
          <w:szCs w:val="20"/>
        </w:rPr>
        <w:t xml:space="preserve"> e sempre a cura della Ditta aggiudicataria, </w:t>
      </w:r>
      <w:r w:rsidR="00936A4A">
        <w:rPr>
          <w:rFonts w:ascii="Arial" w:hAnsi="Arial" w:cs="Arial"/>
          <w:color w:val="000000"/>
          <w:sz w:val="20"/>
          <w:szCs w:val="20"/>
        </w:rPr>
        <w:t>d</w:t>
      </w:r>
      <w:r w:rsidR="00C47BDB">
        <w:rPr>
          <w:rFonts w:ascii="Arial" w:hAnsi="Arial" w:cs="Arial"/>
          <w:color w:val="000000"/>
          <w:sz w:val="20"/>
          <w:szCs w:val="20"/>
        </w:rPr>
        <w:t>ovrà provvedersi alla consegna di nuove password e/o alla loro revoca a discrezione della Stazione appaltante</w:t>
      </w:r>
      <w:r w:rsidRPr="00FD341D">
        <w:rPr>
          <w:rFonts w:ascii="Arial" w:hAnsi="Arial" w:cs="Arial"/>
          <w:color w:val="000000"/>
          <w:sz w:val="20"/>
          <w:szCs w:val="20"/>
        </w:rPr>
        <w:t>;</w:t>
      </w:r>
    </w:p>
    <w:p w:rsidR="00446AEE" w:rsidRPr="00FD341D" w:rsidRDefault="00FD4456"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Pr>
          <w:rFonts w:ascii="Arial" w:hAnsi="Arial" w:cs="Arial"/>
          <w:color w:val="000000"/>
          <w:sz w:val="20"/>
          <w:szCs w:val="20"/>
        </w:rPr>
        <w:t>4.</w:t>
      </w:r>
      <w:r w:rsidR="00FD341D" w:rsidRPr="00FD341D">
        <w:rPr>
          <w:rFonts w:ascii="Arial" w:hAnsi="Arial" w:cs="Arial"/>
          <w:color w:val="000000"/>
          <w:sz w:val="20"/>
          <w:szCs w:val="20"/>
        </w:rPr>
        <w:t xml:space="preserve"> contatore copie e sistema di rilevazione consumi per numero di copie e stampe prodotte, possibilmente con report estraibile in formato cartaceo</w:t>
      </w:r>
      <w:r>
        <w:rPr>
          <w:rFonts w:ascii="Arial" w:hAnsi="Arial" w:cs="Arial"/>
          <w:color w:val="000000"/>
          <w:sz w:val="20"/>
          <w:szCs w:val="20"/>
        </w:rPr>
        <w:t xml:space="preserve"> per ciascuna macchina</w:t>
      </w:r>
      <w:r w:rsidR="00FD341D" w:rsidRPr="00FD341D">
        <w:rPr>
          <w:rFonts w:ascii="Arial" w:hAnsi="Arial" w:cs="Arial"/>
          <w:color w:val="000000"/>
          <w:sz w:val="20"/>
          <w:szCs w:val="20"/>
        </w:rPr>
        <w:t>;</w:t>
      </w:r>
      <w:r w:rsidR="004027B0">
        <w:rPr>
          <w:rFonts w:ascii="Arial" w:hAnsi="Arial" w:cs="Arial"/>
          <w:color w:val="000000"/>
          <w:sz w:val="20"/>
          <w:szCs w:val="20"/>
        </w:rPr>
        <w:t xml:space="preserve"> in mancanza</w:t>
      </w:r>
      <w:r w:rsidR="00A2600F">
        <w:rPr>
          <w:rFonts w:ascii="Arial" w:hAnsi="Arial" w:cs="Arial"/>
          <w:color w:val="000000"/>
          <w:sz w:val="20"/>
          <w:szCs w:val="20"/>
        </w:rPr>
        <w:t xml:space="preserve"> del report cartaceo </w:t>
      </w:r>
      <w:r w:rsidR="004027B0">
        <w:rPr>
          <w:rFonts w:ascii="Arial" w:hAnsi="Arial" w:cs="Arial"/>
          <w:color w:val="000000"/>
          <w:sz w:val="20"/>
          <w:szCs w:val="20"/>
        </w:rPr>
        <w:t xml:space="preserve"> la Ditta aggiudicataria deve procedere a verifica</w:t>
      </w:r>
      <w:r w:rsidR="00A2600F">
        <w:rPr>
          <w:rFonts w:ascii="Arial" w:hAnsi="Arial" w:cs="Arial"/>
          <w:color w:val="000000"/>
          <w:sz w:val="20"/>
          <w:szCs w:val="20"/>
        </w:rPr>
        <w:t xml:space="preserve"> delle letture in litisconsorzio e redigerne verbale</w:t>
      </w:r>
      <w:r w:rsidR="00C47D87">
        <w:rPr>
          <w:rFonts w:ascii="Arial" w:hAnsi="Arial" w:cs="Arial"/>
          <w:color w:val="000000"/>
          <w:sz w:val="20"/>
          <w:szCs w:val="20"/>
        </w:rPr>
        <w:t xml:space="preserve">, con il </w:t>
      </w:r>
      <w:r w:rsidR="00C47BDB">
        <w:rPr>
          <w:rFonts w:ascii="Arial" w:hAnsi="Arial" w:cs="Arial"/>
          <w:color w:val="000000"/>
          <w:sz w:val="20"/>
          <w:szCs w:val="20"/>
        </w:rPr>
        <w:t>personale della scuola:</w:t>
      </w:r>
      <w:r w:rsidR="00C47D87">
        <w:rPr>
          <w:rFonts w:ascii="Arial" w:hAnsi="Arial" w:cs="Arial"/>
          <w:color w:val="000000"/>
          <w:sz w:val="20"/>
          <w:szCs w:val="20"/>
        </w:rPr>
        <w:t xml:space="preserve"> il Dirigente scolastico, il Dsga, il RUT o gli AATT</w:t>
      </w:r>
      <w:r w:rsidR="004027B0">
        <w:rPr>
          <w:rFonts w:ascii="Arial" w:hAnsi="Arial" w:cs="Arial"/>
          <w:color w:val="000000"/>
          <w:sz w:val="20"/>
          <w:szCs w:val="20"/>
        </w:rPr>
        <w:t xml:space="preserve"> </w:t>
      </w:r>
      <w:r w:rsidR="00C47D87">
        <w:rPr>
          <w:rFonts w:ascii="Arial" w:hAnsi="Arial" w:cs="Arial"/>
          <w:color w:val="000000"/>
          <w:sz w:val="20"/>
          <w:szCs w:val="20"/>
        </w:rPr>
        <w:t xml:space="preserve">ed i CCSS </w:t>
      </w:r>
      <w:r w:rsidR="004027B0">
        <w:rPr>
          <w:rFonts w:ascii="Arial" w:hAnsi="Arial" w:cs="Arial"/>
          <w:color w:val="000000"/>
          <w:sz w:val="20"/>
          <w:szCs w:val="20"/>
        </w:rPr>
        <w:t>(non sono ammessi altri sistemi quali quelli dell’ invio di foto, messaggini, “”va zap!””</w:t>
      </w:r>
      <w:r w:rsidR="00C47D87">
        <w:rPr>
          <w:rFonts w:ascii="Arial" w:hAnsi="Arial" w:cs="Arial"/>
          <w:color w:val="000000"/>
          <w:sz w:val="20"/>
          <w:szCs w:val="20"/>
        </w:rPr>
        <w:t xml:space="preserve"> e quant’ altro)</w:t>
      </w:r>
      <w:r w:rsidR="00C47BDB">
        <w:rPr>
          <w:rFonts w:ascii="Arial" w:hAnsi="Arial" w:cs="Arial"/>
          <w:color w:val="000000"/>
          <w:sz w:val="20"/>
          <w:szCs w:val="20"/>
        </w:rPr>
        <w:t>;</w:t>
      </w:r>
    </w:p>
    <w:p w:rsidR="00446AEE" w:rsidRPr="00FD341D" w:rsidRDefault="00FD4456"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Pr>
          <w:rFonts w:ascii="Arial" w:hAnsi="Arial" w:cs="Arial"/>
          <w:color w:val="000000"/>
          <w:sz w:val="20"/>
          <w:szCs w:val="20"/>
        </w:rPr>
        <w:t xml:space="preserve">5. </w:t>
      </w:r>
      <w:r w:rsidR="00446AEE" w:rsidRPr="00FD341D">
        <w:rPr>
          <w:rFonts w:ascii="Arial" w:hAnsi="Arial" w:cs="Arial"/>
          <w:color w:val="000000"/>
          <w:sz w:val="20"/>
          <w:szCs w:val="20"/>
        </w:rPr>
        <w:t>software per l’ installazione in rete</w:t>
      </w:r>
      <w:r>
        <w:rPr>
          <w:rFonts w:ascii="Arial" w:hAnsi="Arial" w:cs="Arial"/>
          <w:color w:val="000000"/>
          <w:sz w:val="20"/>
          <w:szCs w:val="20"/>
        </w:rPr>
        <w:t xml:space="preserve"> delle macchine</w:t>
      </w:r>
      <w:r w:rsidR="00446AEE" w:rsidRPr="00FD341D">
        <w:rPr>
          <w:rFonts w:ascii="Arial" w:hAnsi="Arial" w:cs="Arial"/>
          <w:color w:val="000000"/>
          <w:sz w:val="20"/>
          <w:szCs w:val="20"/>
        </w:rPr>
        <w:t>;</w:t>
      </w:r>
    </w:p>
    <w:p w:rsidR="00446AEE" w:rsidRDefault="00FD4456"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Pr>
          <w:rFonts w:ascii="Arial" w:hAnsi="Arial" w:cs="Arial"/>
          <w:color w:val="000000"/>
          <w:sz w:val="20"/>
          <w:szCs w:val="20"/>
        </w:rPr>
        <w:t xml:space="preserve">6. </w:t>
      </w:r>
      <w:r w:rsidR="00446AEE" w:rsidRPr="00FD341D">
        <w:rPr>
          <w:rFonts w:ascii="Arial" w:hAnsi="Arial" w:cs="Arial"/>
          <w:color w:val="000000"/>
          <w:sz w:val="20"/>
          <w:szCs w:val="20"/>
        </w:rPr>
        <w:t xml:space="preserve"> scanner</w:t>
      </w:r>
      <w:r w:rsidR="00A2600F">
        <w:rPr>
          <w:rFonts w:ascii="Arial" w:hAnsi="Arial" w:cs="Arial"/>
          <w:color w:val="000000"/>
          <w:sz w:val="20"/>
          <w:szCs w:val="20"/>
        </w:rPr>
        <w:t xml:space="preserve"> su almeno tre macchine di cui 2 da installare nella sede centrale (Ufficio Dirigenza e Segreteria) ed uno nella sede Ipsia di Fuscaldo</w:t>
      </w:r>
      <w:r w:rsidR="00446AEE" w:rsidRPr="00FD341D">
        <w:rPr>
          <w:rFonts w:ascii="Arial" w:hAnsi="Arial" w:cs="Arial"/>
          <w:color w:val="000000"/>
          <w:sz w:val="20"/>
          <w:szCs w:val="20"/>
        </w:rPr>
        <w:t>;</w:t>
      </w:r>
    </w:p>
    <w:p w:rsidR="00FD4456" w:rsidRDefault="00FD4456"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Pr>
          <w:rFonts w:ascii="Arial" w:hAnsi="Arial" w:cs="Arial"/>
          <w:color w:val="000000"/>
          <w:sz w:val="20"/>
          <w:szCs w:val="20"/>
        </w:rPr>
        <w:t>7. minimo n° 2 vani carta formati A3 e A4</w:t>
      </w:r>
      <w:r w:rsidR="00C47D87">
        <w:rPr>
          <w:rFonts w:ascii="Arial" w:hAnsi="Arial" w:cs="Arial"/>
          <w:color w:val="000000"/>
          <w:sz w:val="20"/>
          <w:szCs w:val="20"/>
        </w:rPr>
        <w:t xml:space="preserve"> per ciascuna macchina</w:t>
      </w:r>
      <w:r>
        <w:rPr>
          <w:rFonts w:ascii="Arial" w:hAnsi="Arial" w:cs="Arial"/>
          <w:color w:val="000000"/>
          <w:sz w:val="20"/>
          <w:szCs w:val="20"/>
        </w:rPr>
        <w:t>;</w:t>
      </w:r>
    </w:p>
    <w:p w:rsidR="00AF26AD" w:rsidRDefault="00AF26AD"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Pr>
          <w:rFonts w:ascii="Arial" w:hAnsi="Arial" w:cs="Arial"/>
          <w:color w:val="000000"/>
          <w:sz w:val="20"/>
          <w:szCs w:val="20"/>
        </w:rPr>
        <w:t>8. 1 macchina capace di stampare, oltre che in b/n anche a colori da collocare presso l’ Ufficio di Dirigenza in Cetraro;</w:t>
      </w:r>
    </w:p>
    <w:p w:rsidR="004379A9" w:rsidRPr="004379A9" w:rsidRDefault="00AF26AD"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t>9</w:t>
      </w:r>
      <w:r w:rsidR="004379A9">
        <w:t xml:space="preserve">. </w:t>
      </w:r>
      <w:r w:rsidR="004379A9" w:rsidRPr="004379A9">
        <w:rPr>
          <w:rFonts w:ascii="Arial" w:hAnsi="Arial" w:cs="Arial"/>
          <w:sz w:val="20"/>
          <w:szCs w:val="20"/>
        </w:rPr>
        <w:t xml:space="preserve">Alimentatore automatico originali per fronte/retro </w:t>
      </w:r>
      <w:r w:rsidR="004379A9">
        <w:rPr>
          <w:rFonts w:ascii="Arial" w:hAnsi="Arial" w:cs="Arial"/>
          <w:sz w:val="20"/>
          <w:szCs w:val="20"/>
        </w:rPr>
        <w:t>integrato che consenta</w:t>
      </w:r>
      <w:r w:rsidR="004379A9" w:rsidRPr="004379A9">
        <w:rPr>
          <w:rFonts w:ascii="Arial" w:hAnsi="Arial" w:cs="Arial"/>
          <w:sz w:val="20"/>
          <w:szCs w:val="20"/>
        </w:rPr>
        <w:t xml:space="preserve"> di eseguire la lettura dei documenti i</w:t>
      </w:r>
      <w:r w:rsidR="004379A9">
        <w:rPr>
          <w:rFonts w:ascii="Arial" w:hAnsi="Arial" w:cs="Arial"/>
          <w:sz w:val="20"/>
          <w:szCs w:val="20"/>
        </w:rPr>
        <w:t xml:space="preserve">n modalità fronte/retro senza </w:t>
      </w:r>
      <w:r w:rsidR="004379A9" w:rsidRPr="004379A9">
        <w:rPr>
          <w:rFonts w:ascii="Arial" w:hAnsi="Arial" w:cs="Arial"/>
          <w:sz w:val="20"/>
          <w:szCs w:val="20"/>
        </w:rPr>
        <w:t>intervento manuale</w:t>
      </w:r>
      <w:r>
        <w:rPr>
          <w:rFonts w:ascii="Arial" w:hAnsi="Arial" w:cs="Arial"/>
          <w:sz w:val="20"/>
          <w:szCs w:val="20"/>
        </w:rPr>
        <w:t xml:space="preserve">, per almeno n° tre macchine da collocare </w:t>
      </w:r>
      <w:r w:rsidR="00A2600F">
        <w:rPr>
          <w:rFonts w:ascii="Arial" w:hAnsi="Arial" w:cs="Arial"/>
          <w:sz w:val="20"/>
          <w:szCs w:val="20"/>
        </w:rPr>
        <w:t xml:space="preserve">in numero di 2 </w:t>
      </w:r>
      <w:r>
        <w:rPr>
          <w:rFonts w:ascii="Arial" w:hAnsi="Arial" w:cs="Arial"/>
          <w:sz w:val="20"/>
          <w:szCs w:val="20"/>
        </w:rPr>
        <w:t>presso gli Uffici amministrativi a Cetraro e 1 presso la “vice presidenza” a Fuscaldo: gratuito</w:t>
      </w:r>
      <w:r w:rsidR="004379A9" w:rsidRPr="004379A9">
        <w:rPr>
          <w:rFonts w:ascii="Arial" w:hAnsi="Arial" w:cs="Arial"/>
          <w:sz w:val="20"/>
          <w:szCs w:val="20"/>
        </w:rPr>
        <w:t>;</w:t>
      </w:r>
    </w:p>
    <w:p w:rsidR="00FD341D" w:rsidRDefault="00AF26AD" w:rsidP="00176ACD">
      <w:pPr>
        <w:tabs>
          <w:tab w:val="left" w:leader="dot" w:pos="6463"/>
        </w:tabs>
        <w:autoSpaceDE w:val="0"/>
        <w:autoSpaceDN w:val="0"/>
        <w:adjustRightInd w:val="0"/>
        <w:spacing w:after="113" w:line="288" w:lineRule="auto"/>
        <w:ind w:firstLine="284"/>
        <w:jc w:val="both"/>
        <w:textAlignment w:val="center"/>
        <w:rPr>
          <w:rFonts w:ascii="Arial" w:hAnsi="Arial" w:cs="Arial"/>
          <w:sz w:val="20"/>
          <w:szCs w:val="20"/>
        </w:rPr>
      </w:pPr>
      <w:r>
        <w:rPr>
          <w:rFonts w:ascii="Arial" w:hAnsi="Arial" w:cs="Arial"/>
          <w:color w:val="000000"/>
          <w:sz w:val="20"/>
          <w:szCs w:val="20"/>
        </w:rPr>
        <w:t>10</w:t>
      </w:r>
      <w:r w:rsidR="00FD4456">
        <w:rPr>
          <w:rFonts w:ascii="Arial" w:hAnsi="Arial" w:cs="Arial"/>
          <w:color w:val="000000"/>
          <w:sz w:val="20"/>
          <w:szCs w:val="20"/>
        </w:rPr>
        <w:t xml:space="preserve">. </w:t>
      </w:r>
      <w:r w:rsidR="00446AEE" w:rsidRPr="00FD341D">
        <w:rPr>
          <w:rFonts w:ascii="Arial" w:hAnsi="Arial" w:cs="Arial"/>
          <w:color w:val="000000"/>
          <w:sz w:val="20"/>
          <w:szCs w:val="20"/>
        </w:rPr>
        <w:t xml:space="preserve"> </w:t>
      </w:r>
      <w:r w:rsidR="004027B0">
        <w:rPr>
          <w:rFonts w:ascii="Arial" w:hAnsi="Arial" w:cs="Arial"/>
          <w:sz w:val="20"/>
          <w:szCs w:val="20"/>
        </w:rPr>
        <w:t>assistenza tecnica e assistenza su corretto utilizzo macchine,</w:t>
      </w:r>
      <w:r w:rsidR="00FD341D" w:rsidRPr="00FD341D">
        <w:rPr>
          <w:rFonts w:ascii="Arial" w:hAnsi="Arial" w:cs="Arial"/>
          <w:sz w:val="20"/>
          <w:szCs w:val="20"/>
        </w:rPr>
        <w:t xml:space="preserve"> fornitura di materiali di consumo (tranne la carta) e </w:t>
      </w:r>
      <w:r w:rsidR="00FC6338">
        <w:rPr>
          <w:rFonts w:ascii="Arial" w:hAnsi="Arial" w:cs="Arial"/>
          <w:sz w:val="20"/>
          <w:szCs w:val="20"/>
        </w:rPr>
        <w:t xml:space="preserve">di </w:t>
      </w:r>
      <w:r w:rsidR="00FD341D" w:rsidRPr="00FD341D">
        <w:rPr>
          <w:rFonts w:ascii="Arial" w:hAnsi="Arial" w:cs="Arial"/>
          <w:sz w:val="20"/>
          <w:szCs w:val="20"/>
        </w:rPr>
        <w:t>parti di ricambio</w:t>
      </w:r>
      <w:r w:rsidR="004027B0">
        <w:rPr>
          <w:rFonts w:ascii="Arial" w:hAnsi="Arial" w:cs="Arial"/>
          <w:sz w:val="20"/>
          <w:szCs w:val="20"/>
        </w:rPr>
        <w:t>:</w:t>
      </w:r>
      <w:r w:rsidR="00FD341D" w:rsidRPr="00FD341D">
        <w:rPr>
          <w:rFonts w:ascii="Arial" w:hAnsi="Arial" w:cs="Arial"/>
          <w:sz w:val="20"/>
          <w:szCs w:val="20"/>
        </w:rPr>
        <w:t xml:space="preserve"> </w:t>
      </w:r>
      <w:r w:rsidR="00B3142B">
        <w:rPr>
          <w:rFonts w:ascii="Arial" w:hAnsi="Arial" w:cs="Arial"/>
          <w:sz w:val="20"/>
          <w:szCs w:val="20"/>
        </w:rPr>
        <w:t>gratuite</w:t>
      </w:r>
      <w:r>
        <w:rPr>
          <w:rFonts w:ascii="Arial" w:hAnsi="Arial" w:cs="Arial"/>
          <w:sz w:val="20"/>
          <w:szCs w:val="20"/>
        </w:rPr>
        <w:t xml:space="preserve"> illimitate</w:t>
      </w:r>
      <w:r w:rsidR="0025098F" w:rsidRPr="0025098F">
        <w:rPr>
          <w:rFonts w:ascii="Arial" w:hAnsi="Arial" w:cs="Arial"/>
          <w:sz w:val="20"/>
          <w:szCs w:val="20"/>
        </w:rPr>
        <w:t xml:space="preserve"> </w:t>
      </w:r>
      <w:r w:rsidR="0025098F">
        <w:rPr>
          <w:rFonts w:ascii="Arial" w:hAnsi="Arial" w:cs="Arial"/>
          <w:sz w:val="20"/>
          <w:szCs w:val="20"/>
        </w:rPr>
        <w:t>ed entro max 48ore</w:t>
      </w:r>
      <w:r w:rsidR="00B3142B">
        <w:rPr>
          <w:rFonts w:ascii="Arial" w:hAnsi="Arial" w:cs="Arial"/>
          <w:sz w:val="20"/>
          <w:szCs w:val="20"/>
        </w:rPr>
        <w:t>;</w:t>
      </w:r>
    </w:p>
    <w:p w:rsidR="00B3142B" w:rsidRDefault="00AF26AD" w:rsidP="00176ACD">
      <w:pPr>
        <w:tabs>
          <w:tab w:val="left" w:leader="dot" w:pos="6463"/>
        </w:tabs>
        <w:autoSpaceDE w:val="0"/>
        <w:autoSpaceDN w:val="0"/>
        <w:adjustRightInd w:val="0"/>
        <w:spacing w:after="113" w:line="288" w:lineRule="auto"/>
        <w:ind w:firstLine="284"/>
        <w:jc w:val="both"/>
        <w:textAlignment w:val="center"/>
        <w:rPr>
          <w:rFonts w:ascii="Arial" w:hAnsi="Arial" w:cs="Arial"/>
          <w:sz w:val="20"/>
          <w:szCs w:val="20"/>
        </w:rPr>
      </w:pPr>
      <w:r>
        <w:rPr>
          <w:rFonts w:ascii="Arial" w:hAnsi="Arial" w:cs="Arial"/>
          <w:sz w:val="20"/>
          <w:szCs w:val="20"/>
        </w:rPr>
        <w:t>11</w:t>
      </w:r>
      <w:r w:rsidR="00B3142B">
        <w:rPr>
          <w:rFonts w:ascii="Arial" w:hAnsi="Arial" w:cs="Arial"/>
          <w:sz w:val="20"/>
          <w:szCs w:val="20"/>
        </w:rPr>
        <w:t xml:space="preserve">. </w:t>
      </w:r>
      <w:r w:rsidR="00FC6338">
        <w:rPr>
          <w:rFonts w:ascii="Arial" w:hAnsi="Arial" w:cs="Arial"/>
          <w:sz w:val="20"/>
          <w:szCs w:val="20"/>
        </w:rPr>
        <w:t xml:space="preserve">formazione in sede </w:t>
      </w:r>
      <w:r w:rsidR="004027B0">
        <w:rPr>
          <w:rFonts w:ascii="Arial" w:hAnsi="Arial" w:cs="Arial"/>
          <w:sz w:val="20"/>
          <w:szCs w:val="20"/>
        </w:rPr>
        <w:t>presso</w:t>
      </w:r>
      <w:r w:rsidR="00FC6338">
        <w:rPr>
          <w:rFonts w:ascii="Arial" w:hAnsi="Arial" w:cs="Arial"/>
          <w:sz w:val="20"/>
          <w:szCs w:val="20"/>
        </w:rPr>
        <w:t xml:space="preserve"> IIS di Cetraro pari a 6h</w:t>
      </w:r>
      <w:r w:rsidR="004027B0">
        <w:rPr>
          <w:rFonts w:ascii="Arial" w:hAnsi="Arial" w:cs="Arial"/>
          <w:sz w:val="20"/>
          <w:szCs w:val="20"/>
        </w:rPr>
        <w:t xml:space="preserve"> su utilizzo macchine e gestione password:</w:t>
      </w:r>
      <w:r w:rsidR="00FC6338">
        <w:rPr>
          <w:rFonts w:ascii="Arial" w:hAnsi="Arial" w:cs="Arial"/>
          <w:sz w:val="20"/>
          <w:szCs w:val="20"/>
        </w:rPr>
        <w:t xml:space="preserve"> gratuita;</w:t>
      </w:r>
    </w:p>
    <w:p w:rsidR="00FC6338" w:rsidRDefault="00FC6338" w:rsidP="00176ACD">
      <w:pPr>
        <w:tabs>
          <w:tab w:val="left" w:leader="dot" w:pos="6463"/>
        </w:tabs>
        <w:autoSpaceDE w:val="0"/>
        <w:autoSpaceDN w:val="0"/>
        <w:adjustRightInd w:val="0"/>
        <w:spacing w:after="113" w:line="288" w:lineRule="auto"/>
        <w:ind w:firstLine="284"/>
        <w:jc w:val="both"/>
        <w:textAlignment w:val="center"/>
        <w:rPr>
          <w:rFonts w:ascii="Arial" w:hAnsi="Arial" w:cs="Arial"/>
          <w:sz w:val="20"/>
          <w:szCs w:val="20"/>
        </w:rPr>
      </w:pPr>
    </w:p>
    <w:p w:rsidR="00FD4456" w:rsidRPr="00FD4456" w:rsidRDefault="00936A4A" w:rsidP="00FD4456">
      <w:p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Pr>
          <w:rFonts w:ascii="Arial" w:hAnsi="Arial" w:cs="Arial"/>
          <w:color w:val="000000"/>
          <w:sz w:val="20"/>
          <w:szCs w:val="20"/>
        </w:rPr>
        <w:t xml:space="preserve">Le macchine fotocopiatici sono </w:t>
      </w:r>
      <w:r w:rsidR="00FD4456">
        <w:rPr>
          <w:rFonts w:ascii="Arial" w:hAnsi="Arial" w:cs="Arial"/>
          <w:color w:val="000000"/>
          <w:sz w:val="20"/>
          <w:szCs w:val="20"/>
        </w:rPr>
        <w:t xml:space="preserve">da installare a cura del Comodante presso le sedi dell’ Istituto di Istruzione Superiore </w:t>
      </w:r>
      <w:r w:rsidR="00FC6338">
        <w:rPr>
          <w:rFonts w:ascii="Arial" w:hAnsi="Arial" w:cs="Arial"/>
          <w:color w:val="000000"/>
          <w:sz w:val="20"/>
          <w:szCs w:val="20"/>
        </w:rPr>
        <w:t>“Silvio Lopiano” di Cetraro dis</w:t>
      </w:r>
      <w:r w:rsidR="00FD4456">
        <w:rPr>
          <w:rFonts w:ascii="Arial" w:hAnsi="Arial" w:cs="Arial"/>
          <w:color w:val="000000"/>
          <w:sz w:val="20"/>
          <w:szCs w:val="20"/>
        </w:rPr>
        <w:t>locate nei comuni di Acquappesa (n° 1 plesso</w:t>
      </w:r>
      <w:r>
        <w:rPr>
          <w:rFonts w:ascii="Arial" w:hAnsi="Arial" w:cs="Arial"/>
          <w:color w:val="000000"/>
          <w:sz w:val="20"/>
          <w:szCs w:val="20"/>
        </w:rPr>
        <w:t xml:space="preserve"> e una macchina</w:t>
      </w:r>
      <w:r w:rsidR="00FD4456">
        <w:rPr>
          <w:rFonts w:ascii="Arial" w:hAnsi="Arial" w:cs="Arial"/>
          <w:color w:val="000000"/>
          <w:sz w:val="20"/>
          <w:szCs w:val="20"/>
        </w:rPr>
        <w:t>), Fuscaldo (n° 2 plessi</w:t>
      </w:r>
      <w:r>
        <w:rPr>
          <w:rFonts w:ascii="Arial" w:hAnsi="Arial" w:cs="Arial"/>
          <w:color w:val="000000"/>
          <w:sz w:val="20"/>
          <w:szCs w:val="20"/>
        </w:rPr>
        <w:t xml:space="preserve"> e tre macchine</w:t>
      </w:r>
      <w:r w:rsidR="00FD4456">
        <w:rPr>
          <w:rFonts w:ascii="Arial" w:hAnsi="Arial" w:cs="Arial"/>
          <w:color w:val="000000"/>
          <w:sz w:val="20"/>
          <w:szCs w:val="20"/>
        </w:rPr>
        <w:t>) e Cetraro (n° 2 plessi</w:t>
      </w:r>
      <w:r>
        <w:rPr>
          <w:rFonts w:ascii="Arial" w:hAnsi="Arial" w:cs="Arial"/>
          <w:color w:val="000000"/>
          <w:sz w:val="20"/>
          <w:szCs w:val="20"/>
        </w:rPr>
        <w:t xml:space="preserve"> e 6 macchine</w:t>
      </w:r>
      <w:r w:rsidR="00A2600F">
        <w:rPr>
          <w:rFonts w:ascii="Arial" w:hAnsi="Arial" w:cs="Arial"/>
          <w:color w:val="000000"/>
          <w:sz w:val="20"/>
          <w:szCs w:val="20"/>
        </w:rPr>
        <w:t>, di cui 4 nella sede centrale e 2 presso il Liceo artistico</w:t>
      </w:r>
      <w:r w:rsidR="00FD4456">
        <w:rPr>
          <w:rFonts w:ascii="Arial" w:hAnsi="Arial" w:cs="Arial"/>
          <w:color w:val="000000"/>
          <w:sz w:val="20"/>
          <w:szCs w:val="20"/>
        </w:rPr>
        <w:t>);</w:t>
      </w:r>
    </w:p>
    <w:p w:rsidR="00FE417F" w:rsidRDefault="00176ACD"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sidRPr="00FD341D">
        <w:rPr>
          <w:rFonts w:ascii="Arial" w:hAnsi="Arial" w:cs="Arial"/>
          <w:color w:val="000000"/>
          <w:sz w:val="20"/>
          <w:szCs w:val="20"/>
        </w:rPr>
        <w:t>- che la determina a contrarre sopra citata e la lettera di invito e loro allegati costituiscono parte integrante del presente contratto</w:t>
      </w:r>
      <w:r w:rsidR="00FE417F">
        <w:rPr>
          <w:rFonts w:ascii="Arial" w:hAnsi="Arial" w:cs="Arial"/>
          <w:color w:val="000000"/>
          <w:sz w:val="20"/>
          <w:szCs w:val="20"/>
        </w:rPr>
        <w:t xml:space="preserve"> e che non si è fatto ricorso alla Convenzioni Consip in quanto che il capitolato d’ oneri </w:t>
      </w:r>
      <w:r w:rsidR="00FE417F">
        <w:rPr>
          <w:rFonts w:ascii="Arial" w:hAnsi="Arial" w:cs="Arial"/>
          <w:color w:val="000000"/>
          <w:sz w:val="20"/>
          <w:szCs w:val="20"/>
        </w:rPr>
        <w:lastRenderedPageBreak/>
        <w:t>della Stazione appaltante rappresenta esigenze di gestione ed utilizzo del parco macchine diverse da quanto congegnato nelle convenzioni Consip, che risultano più complesse e non confacenti rispetto ad una utilizzazione delle macchine, per così dire, “promiscuo”, considerato che le stesse verrebbero ad essere utilizzate da tutti gli Operatori scolastici (Docenti, Studenti, Personale Amm.vo), con ogni conseguente impossibilità o difficoltà oggettiva di verifica e controllo dei consumi (si pensi solo all’ abnorme impegno di Personale scolastico, peraltro già destinato a compiti istituzionali, che dovrebbe essere profuso onde regolare l’ utilizzo, l’ accesso e</w:t>
      </w:r>
      <w:r w:rsidR="00F34037">
        <w:rPr>
          <w:rFonts w:ascii="Arial" w:hAnsi="Arial" w:cs="Arial"/>
          <w:color w:val="000000"/>
          <w:sz w:val="20"/>
          <w:szCs w:val="20"/>
        </w:rPr>
        <w:t xml:space="preserve"> la</w:t>
      </w:r>
      <w:r w:rsidR="00FE417F">
        <w:rPr>
          <w:rFonts w:ascii="Arial" w:hAnsi="Arial" w:cs="Arial"/>
          <w:color w:val="000000"/>
          <w:sz w:val="20"/>
          <w:szCs w:val="20"/>
        </w:rPr>
        <w:t xml:space="preserve"> verifica</w:t>
      </w:r>
      <w:r w:rsidR="00F34037">
        <w:rPr>
          <w:rFonts w:ascii="Arial" w:hAnsi="Arial" w:cs="Arial"/>
          <w:color w:val="000000"/>
          <w:sz w:val="20"/>
          <w:szCs w:val="20"/>
        </w:rPr>
        <w:t xml:space="preserve"> dei costi e la loro</w:t>
      </w:r>
      <w:r w:rsidR="00FE417F">
        <w:rPr>
          <w:rFonts w:ascii="Arial" w:hAnsi="Arial" w:cs="Arial"/>
          <w:color w:val="000000"/>
          <w:sz w:val="20"/>
          <w:szCs w:val="20"/>
        </w:rPr>
        <w:t xml:space="preserve"> imputazione </w:t>
      </w:r>
      <w:r w:rsidR="00F34037">
        <w:rPr>
          <w:rFonts w:ascii="Arial" w:hAnsi="Arial" w:cs="Arial"/>
          <w:color w:val="000000"/>
          <w:sz w:val="20"/>
          <w:szCs w:val="20"/>
        </w:rPr>
        <w:t>a</w:t>
      </w:r>
      <w:r w:rsidR="00FE417F">
        <w:rPr>
          <w:rFonts w:ascii="Arial" w:hAnsi="Arial" w:cs="Arial"/>
          <w:color w:val="000000"/>
          <w:sz w:val="20"/>
          <w:szCs w:val="20"/>
        </w:rPr>
        <w:t xml:space="preserve"> singoli centri di costo</w:t>
      </w:r>
      <w:r w:rsidR="00F34037">
        <w:rPr>
          <w:rFonts w:ascii="Arial" w:hAnsi="Arial" w:cs="Arial"/>
          <w:color w:val="000000"/>
          <w:sz w:val="20"/>
          <w:szCs w:val="20"/>
        </w:rPr>
        <w:t>, quali la</w:t>
      </w:r>
      <w:r w:rsidR="00FE417F">
        <w:rPr>
          <w:rFonts w:ascii="Arial" w:hAnsi="Arial" w:cs="Arial"/>
          <w:color w:val="000000"/>
          <w:sz w:val="20"/>
          <w:szCs w:val="20"/>
        </w:rPr>
        <w:t xml:space="preserve"> “Didattica, </w:t>
      </w:r>
      <w:r w:rsidR="00F34037">
        <w:rPr>
          <w:rFonts w:ascii="Arial" w:hAnsi="Arial" w:cs="Arial"/>
          <w:color w:val="000000"/>
          <w:sz w:val="20"/>
          <w:szCs w:val="20"/>
        </w:rPr>
        <w:t xml:space="preserve">l’ area </w:t>
      </w:r>
      <w:r w:rsidR="00FE417F">
        <w:rPr>
          <w:rFonts w:ascii="Arial" w:hAnsi="Arial" w:cs="Arial"/>
          <w:color w:val="000000"/>
          <w:sz w:val="20"/>
          <w:szCs w:val="20"/>
        </w:rPr>
        <w:t>“Amministra</w:t>
      </w:r>
      <w:r w:rsidR="00F34037">
        <w:rPr>
          <w:rFonts w:ascii="Arial" w:hAnsi="Arial" w:cs="Arial"/>
          <w:color w:val="000000"/>
          <w:sz w:val="20"/>
          <w:szCs w:val="20"/>
        </w:rPr>
        <w:t>tiva</w:t>
      </w:r>
      <w:r w:rsidR="00FE417F">
        <w:rPr>
          <w:rFonts w:ascii="Arial" w:hAnsi="Arial" w:cs="Arial"/>
          <w:color w:val="000000"/>
          <w:sz w:val="20"/>
          <w:szCs w:val="20"/>
        </w:rPr>
        <w:t>”</w:t>
      </w:r>
      <w:r w:rsidR="00F34037">
        <w:rPr>
          <w:rFonts w:ascii="Arial" w:hAnsi="Arial" w:cs="Arial"/>
          <w:color w:val="000000"/>
          <w:sz w:val="20"/>
          <w:szCs w:val="20"/>
        </w:rPr>
        <w:t>, l’ area tecnica dei</w:t>
      </w:r>
      <w:r w:rsidR="00FE417F">
        <w:rPr>
          <w:rFonts w:ascii="Arial" w:hAnsi="Arial" w:cs="Arial"/>
          <w:color w:val="000000"/>
          <w:sz w:val="20"/>
          <w:szCs w:val="20"/>
        </w:rPr>
        <w:t xml:space="preserve"> “Laboratori”</w:t>
      </w:r>
      <w:r w:rsidR="00F34037">
        <w:rPr>
          <w:rFonts w:ascii="Arial" w:hAnsi="Arial" w:cs="Arial"/>
          <w:color w:val="000000"/>
          <w:sz w:val="20"/>
          <w:szCs w:val="20"/>
        </w:rPr>
        <w:t>, gli Staff e l’ Ufficio di dirigenza, etc)</w:t>
      </w:r>
      <w:r w:rsidR="00FE417F">
        <w:rPr>
          <w:rFonts w:ascii="Arial" w:hAnsi="Arial" w:cs="Arial"/>
          <w:color w:val="000000"/>
          <w:sz w:val="20"/>
          <w:szCs w:val="20"/>
        </w:rPr>
        <w:t>;</w:t>
      </w:r>
    </w:p>
    <w:p w:rsidR="00F34037" w:rsidRDefault="00F34037"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Pr>
          <w:rFonts w:ascii="Arial" w:hAnsi="Arial" w:cs="Arial"/>
          <w:color w:val="000000"/>
          <w:sz w:val="20"/>
          <w:szCs w:val="20"/>
        </w:rPr>
        <w:t xml:space="preserve">- che nella determina a contrarre sopra citata si è optato per la stipula di un contrattato di comodato d’ uso modale, invece che di un contratto atipico, quale il noleggio, o di un contratto tipico, quali l’ affitto, la locazione o il leasing, </w:t>
      </w:r>
      <w:r w:rsidR="00936A4A">
        <w:rPr>
          <w:rFonts w:ascii="Arial" w:hAnsi="Arial" w:cs="Arial"/>
          <w:color w:val="000000"/>
          <w:sz w:val="20"/>
          <w:szCs w:val="20"/>
        </w:rPr>
        <w:t xml:space="preserve">questi ultimi </w:t>
      </w:r>
      <w:r>
        <w:rPr>
          <w:rFonts w:ascii="Arial" w:hAnsi="Arial" w:cs="Arial"/>
          <w:color w:val="000000"/>
          <w:sz w:val="20"/>
          <w:szCs w:val="20"/>
        </w:rPr>
        <w:t>retti da clausole normative spesso non derogabili, quali, invece, quelle sul comodato, tutte derogabili e dunque facilmente configurabili rispetto alle esigenze della Stazione appaltante</w:t>
      </w:r>
      <w:r w:rsidR="00AF26AD">
        <w:rPr>
          <w:rFonts w:ascii="Arial" w:hAnsi="Arial" w:cs="Arial"/>
          <w:color w:val="000000"/>
          <w:sz w:val="20"/>
          <w:szCs w:val="20"/>
        </w:rPr>
        <w:t>, il che si aggiunge a quanto all’ alinea pre</w:t>
      </w:r>
      <w:r w:rsidR="00936A4A">
        <w:rPr>
          <w:rFonts w:ascii="Arial" w:hAnsi="Arial" w:cs="Arial"/>
          <w:color w:val="000000"/>
          <w:sz w:val="20"/>
          <w:szCs w:val="20"/>
        </w:rPr>
        <w:t>c</w:t>
      </w:r>
      <w:r w:rsidR="00AF26AD">
        <w:rPr>
          <w:rFonts w:ascii="Arial" w:hAnsi="Arial" w:cs="Arial"/>
          <w:color w:val="000000"/>
          <w:sz w:val="20"/>
          <w:szCs w:val="20"/>
        </w:rPr>
        <w:t>edente al fine di motivare il mancato ricorso alle Convenzioni Consip, dove i r</w:t>
      </w:r>
      <w:r w:rsidR="00936A4A">
        <w:rPr>
          <w:rFonts w:ascii="Arial" w:hAnsi="Arial" w:cs="Arial"/>
          <w:color w:val="000000"/>
          <w:sz w:val="20"/>
          <w:szCs w:val="20"/>
        </w:rPr>
        <w:t xml:space="preserve">apporti commerciali scaturenti </w:t>
      </w:r>
      <w:r w:rsidR="00AF26AD">
        <w:rPr>
          <w:rFonts w:ascii="Arial" w:hAnsi="Arial" w:cs="Arial"/>
          <w:color w:val="000000"/>
          <w:sz w:val="20"/>
          <w:szCs w:val="20"/>
        </w:rPr>
        <w:t>dall’ adesione alle Convenzioni verrebbero rette dalla sola lex specialis in Convenzione o al più dalla normativa disciplinante altre fattispecie contrattuali</w:t>
      </w:r>
      <w:r w:rsidR="00936A4A">
        <w:rPr>
          <w:rFonts w:ascii="Arial" w:hAnsi="Arial" w:cs="Arial"/>
          <w:color w:val="000000"/>
          <w:sz w:val="20"/>
          <w:szCs w:val="20"/>
        </w:rPr>
        <w:t>, quale il noleggio, che in quanto atipico, verrebbe completamente attratto nella regolamentazione della sola lex specialis</w:t>
      </w:r>
      <w:r>
        <w:rPr>
          <w:rFonts w:ascii="Arial" w:hAnsi="Arial" w:cs="Arial"/>
          <w:color w:val="000000"/>
          <w:sz w:val="20"/>
          <w:szCs w:val="20"/>
        </w:rPr>
        <w:t>;</w:t>
      </w:r>
    </w:p>
    <w:p w:rsidR="00AF26AD" w:rsidRDefault="00AF26AD" w:rsidP="00176ACD">
      <w:pPr>
        <w:tabs>
          <w:tab w:val="left" w:leader="dot" w:pos="6463"/>
        </w:tabs>
        <w:autoSpaceDE w:val="0"/>
        <w:autoSpaceDN w:val="0"/>
        <w:adjustRightInd w:val="0"/>
        <w:spacing w:after="113" w:line="288" w:lineRule="auto"/>
        <w:ind w:firstLine="284"/>
        <w:jc w:val="both"/>
        <w:textAlignment w:val="center"/>
        <w:rPr>
          <w:rFonts w:ascii="Arial" w:hAnsi="Arial" w:cs="Arial"/>
          <w:color w:val="000000"/>
          <w:sz w:val="20"/>
          <w:szCs w:val="20"/>
        </w:rPr>
      </w:pPr>
      <w:r>
        <w:rPr>
          <w:rFonts w:ascii="Arial" w:hAnsi="Arial" w:cs="Arial"/>
          <w:color w:val="000000"/>
          <w:sz w:val="20"/>
          <w:szCs w:val="20"/>
        </w:rPr>
        <w:t>- che non si è proceduto al ricorso al Mepa in quanto che, il capitolato d’ oneri proposto dalla stazione appaltante e la sua t</w:t>
      </w:r>
      <w:r w:rsidR="00936A4A">
        <w:rPr>
          <w:rFonts w:ascii="Arial" w:hAnsi="Arial" w:cs="Arial"/>
          <w:color w:val="000000"/>
          <w:sz w:val="20"/>
          <w:szCs w:val="20"/>
        </w:rPr>
        <w:t>r</w:t>
      </w:r>
      <w:r>
        <w:rPr>
          <w:rFonts w:ascii="Arial" w:hAnsi="Arial" w:cs="Arial"/>
          <w:color w:val="000000"/>
          <w:sz w:val="20"/>
          <w:szCs w:val="20"/>
        </w:rPr>
        <w:t>asfusione nella RDO non risulta ne agevole, ne precisa e che comunque, prima di procedere alla emanazione de</w:t>
      </w:r>
      <w:r w:rsidR="00936A4A">
        <w:rPr>
          <w:rFonts w:ascii="Arial" w:hAnsi="Arial" w:cs="Arial"/>
          <w:color w:val="000000"/>
          <w:sz w:val="20"/>
          <w:szCs w:val="20"/>
        </w:rPr>
        <w:t>l</w:t>
      </w:r>
      <w:r>
        <w:rPr>
          <w:rFonts w:ascii="Arial" w:hAnsi="Arial" w:cs="Arial"/>
          <w:color w:val="000000"/>
          <w:sz w:val="20"/>
          <w:szCs w:val="20"/>
        </w:rPr>
        <w:t>la determina a contrarre si è proceduto alla verifica dei prezzi praticati sia in alcune Convenzioni Consip, sia sul Mepa di tal che, i prezzi posti a base d’ asta nella determina a contrarre non si discostano da quelli verificati essere praticati sul Mercato elettronico Consip e Mepa;</w:t>
      </w:r>
    </w:p>
    <w:p w:rsidR="00176ACD" w:rsidRPr="007245BF" w:rsidRDefault="00176ACD" w:rsidP="00176ACD">
      <w:pPr>
        <w:tabs>
          <w:tab w:val="left" w:leader="dot" w:pos="6463"/>
        </w:tabs>
        <w:autoSpaceDE w:val="0"/>
        <w:autoSpaceDN w:val="0"/>
        <w:adjustRightInd w:val="0"/>
        <w:spacing w:after="113" w:line="288" w:lineRule="auto"/>
        <w:ind w:firstLine="284"/>
        <w:jc w:val="both"/>
        <w:textAlignment w:val="center"/>
        <w:rPr>
          <w:rFonts w:ascii="Arial" w:hAnsi="Arial" w:cs="Arial"/>
          <w:b/>
          <w:bCs/>
          <w:color w:val="000000"/>
          <w:sz w:val="20"/>
          <w:szCs w:val="20"/>
        </w:rPr>
      </w:pPr>
      <w:r>
        <w:rPr>
          <w:rFonts w:ascii="Arial" w:hAnsi="Arial" w:cs="Arial"/>
          <w:color w:val="000000"/>
          <w:sz w:val="20"/>
          <w:szCs w:val="20"/>
        </w:rPr>
        <w:t xml:space="preserve">- che eventuali clausole e/o articoli e/o disposizioni </w:t>
      </w:r>
      <w:r w:rsidR="00446AEE">
        <w:rPr>
          <w:rFonts w:ascii="Arial" w:hAnsi="Arial" w:cs="Arial"/>
          <w:color w:val="000000"/>
          <w:sz w:val="20"/>
          <w:szCs w:val="20"/>
        </w:rPr>
        <w:t>contenute nella determina di indizione della gara e nella lettera di invito</w:t>
      </w:r>
      <w:r w:rsidR="00936A4A">
        <w:rPr>
          <w:rFonts w:ascii="Arial" w:hAnsi="Arial" w:cs="Arial"/>
          <w:color w:val="000000"/>
          <w:sz w:val="20"/>
          <w:szCs w:val="20"/>
        </w:rPr>
        <w:t xml:space="preserve"> che</w:t>
      </w:r>
      <w:r w:rsidR="00446AEE">
        <w:rPr>
          <w:rFonts w:ascii="Arial" w:hAnsi="Arial" w:cs="Arial"/>
          <w:color w:val="000000"/>
          <w:sz w:val="20"/>
          <w:szCs w:val="20"/>
        </w:rPr>
        <w:t xml:space="preserve"> fossero </w:t>
      </w:r>
      <w:r>
        <w:rPr>
          <w:rFonts w:ascii="Arial" w:hAnsi="Arial" w:cs="Arial"/>
          <w:color w:val="000000"/>
          <w:sz w:val="20"/>
          <w:szCs w:val="20"/>
        </w:rPr>
        <w:t>in contrasto con le norme di cui al presente contratto, sono sostituite da</w:t>
      </w:r>
      <w:r w:rsidR="00446AEE">
        <w:rPr>
          <w:rFonts w:ascii="Arial" w:hAnsi="Arial" w:cs="Arial"/>
          <w:color w:val="000000"/>
          <w:sz w:val="20"/>
          <w:szCs w:val="20"/>
        </w:rPr>
        <w:t xml:space="preserve">lle clausole e/o articoli e/o disposizioni contenute nel </w:t>
      </w:r>
      <w:r>
        <w:rPr>
          <w:rFonts w:ascii="Arial" w:hAnsi="Arial" w:cs="Arial"/>
          <w:color w:val="000000"/>
          <w:sz w:val="20"/>
          <w:szCs w:val="20"/>
        </w:rPr>
        <w:t xml:space="preserve">presente contratto solo </w:t>
      </w:r>
      <w:r w:rsidR="00446AEE">
        <w:rPr>
          <w:rFonts w:ascii="Arial" w:hAnsi="Arial" w:cs="Arial"/>
          <w:color w:val="000000"/>
          <w:sz w:val="20"/>
          <w:szCs w:val="20"/>
        </w:rPr>
        <w:t>solo se appaiono oggettivamente</w:t>
      </w:r>
      <w:r>
        <w:rPr>
          <w:rFonts w:ascii="Arial" w:hAnsi="Arial" w:cs="Arial"/>
          <w:color w:val="000000"/>
          <w:sz w:val="20"/>
          <w:szCs w:val="20"/>
        </w:rPr>
        <w:t xml:space="preserve"> migliorativ</w:t>
      </w:r>
      <w:r w:rsidR="00446AEE">
        <w:rPr>
          <w:rFonts w:ascii="Arial" w:hAnsi="Arial" w:cs="Arial"/>
          <w:color w:val="000000"/>
          <w:sz w:val="20"/>
          <w:szCs w:val="20"/>
        </w:rPr>
        <w:t>e</w:t>
      </w:r>
      <w:r>
        <w:rPr>
          <w:rFonts w:ascii="Arial" w:hAnsi="Arial" w:cs="Arial"/>
          <w:color w:val="000000"/>
          <w:sz w:val="20"/>
          <w:szCs w:val="20"/>
        </w:rPr>
        <w:t xml:space="preserve"> </w:t>
      </w:r>
      <w:r w:rsidR="00446AEE">
        <w:rPr>
          <w:rFonts w:ascii="Arial" w:hAnsi="Arial" w:cs="Arial"/>
          <w:color w:val="000000"/>
          <w:sz w:val="20"/>
          <w:szCs w:val="20"/>
        </w:rPr>
        <w:t xml:space="preserve">della posizione giuridica della </w:t>
      </w:r>
      <w:r>
        <w:rPr>
          <w:rFonts w:ascii="Arial" w:hAnsi="Arial" w:cs="Arial"/>
          <w:color w:val="000000"/>
          <w:sz w:val="20"/>
          <w:szCs w:val="20"/>
        </w:rPr>
        <w:t>sola Stazione appaltante</w:t>
      </w:r>
      <w:r w:rsidR="00446AEE">
        <w:rPr>
          <w:rFonts w:ascii="Arial" w:hAnsi="Arial" w:cs="Arial"/>
          <w:color w:val="000000"/>
          <w:sz w:val="20"/>
          <w:szCs w:val="20"/>
        </w:rPr>
        <w:t>, fatte salve le norme codicistiche non derogate dalle presenti disposizioni che in quanto tali, ovvero “non derogate”, possono essere invocate dalla Ditta aggiudicataria</w:t>
      </w:r>
      <w:r w:rsidR="00936A4A">
        <w:rPr>
          <w:rFonts w:ascii="Arial" w:hAnsi="Arial" w:cs="Arial"/>
          <w:color w:val="000000"/>
          <w:sz w:val="20"/>
          <w:szCs w:val="20"/>
        </w:rPr>
        <w:t xml:space="preserve"> a tutela dei propri diritti ed interessi;</w:t>
      </w:r>
    </w:p>
    <w:p w:rsidR="007245BF" w:rsidRPr="007245BF" w:rsidRDefault="007245BF" w:rsidP="007245BF">
      <w:pPr>
        <w:tabs>
          <w:tab w:val="left" w:pos="170"/>
        </w:tabs>
        <w:autoSpaceDE w:val="0"/>
        <w:autoSpaceDN w:val="0"/>
        <w:adjustRightInd w:val="0"/>
        <w:spacing w:after="0" w:line="256" w:lineRule="atLeast"/>
        <w:ind w:left="170" w:hanging="170"/>
        <w:jc w:val="both"/>
        <w:textAlignment w:val="center"/>
        <w:rPr>
          <w:rFonts w:ascii="Arial" w:hAnsi="Arial" w:cs="Arial"/>
          <w:color w:val="000000"/>
          <w:sz w:val="20"/>
          <w:szCs w:val="20"/>
        </w:rPr>
      </w:pPr>
      <w:r w:rsidRPr="007245BF">
        <w:rPr>
          <w:rFonts w:ascii="Arial" w:hAnsi="Arial" w:cs="Arial"/>
          <w:color w:val="000000"/>
          <w:sz w:val="20"/>
          <w:szCs w:val="20"/>
        </w:rPr>
        <w:t>-</w:t>
      </w:r>
      <w:r w:rsidRPr="007245BF">
        <w:rPr>
          <w:rFonts w:ascii="Arial" w:hAnsi="Arial" w:cs="Arial"/>
          <w:color w:val="000000"/>
          <w:sz w:val="20"/>
          <w:szCs w:val="20"/>
        </w:rPr>
        <w:tab/>
        <w:t xml:space="preserve">che </w:t>
      </w:r>
      <w:r w:rsidR="00936A4A">
        <w:rPr>
          <w:rFonts w:ascii="Arial" w:hAnsi="Arial" w:cs="Arial"/>
          <w:color w:val="000000"/>
          <w:sz w:val="20"/>
          <w:szCs w:val="20"/>
        </w:rPr>
        <w:t>la Ditta aggiudicataria ………………</w:t>
      </w:r>
      <w:r w:rsidRPr="007245BF">
        <w:rPr>
          <w:rFonts w:ascii="Arial" w:hAnsi="Arial" w:cs="Arial"/>
          <w:color w:val="000000"/>
          <w:sz w:val="20"/>
          <w:szCs w:val="20"/>
        </w:rPr>
        <w:t xml:space="preserve">.......... </w:t>
      </w:r>
      <w:r w:rsidR="00936A4A">
        <w:rPr>
          <w:rFonts w:ascii="Arial" w:hAnsi="Arial" w:cs="Arial"/>
          <w:color w:val="000000"/>
          <w:sz w:val="20"/>
          <w:szCs w:val="20"/>
        </w:rPr>
        <w:t>si dichiara legittima Proprietaria delle macchine fotocopiatrice di cui al presente contratto</w:t>
      </w:r>
      <w:r w:rsidRPr="007245BF">
        <w:rPr>
          <w:rFonts w:ascii="Arial" w:hAnsi="Arial" w:cs="Arial"/>
          <w:color w:val="000000"/>
          <w:sz w:val="20"/>
          <w:szCs w:val="20"/>
        </w:rPr>
        <w:t>;</w:t>
      </w:r>
    </w:p>
    <w:p w:rsidR="007245BF" w:rsidRDefault="007245BF" w:rsidP="007245BF">
      <w:pPr>
        <w:tabs>
          <w:tab w:val="left" w:pos="170"/>
        </w:tabs>
        <w:autoSpaceDE w:val="0"/>
        <w:autoSpaceDN w:val="0"/>
        <w:adjustRightInd w:val="0"/>
        <w:spacing w:after="0" w:line="256" w:lineRule="atLeast"/>
        <w:ind w:left="170" w:hanging="170"/>
        <w:jc w:val="both"/>
        <w:textAlignment w:val="center"/>
        <w:rPr>
          <w:rFonts w:ascii="Arial" w:hAnsi="Arial" w:cs="Arial"/>
          <w:color w:val="000000"/>
          <w:sz w:val="20"/>
          <w:szCs w:val="20"/>
        </w:rPr>
      </w:pPr>
      <w:r w:rsidRPr="007245BF">
        <w:rPr>
          <w:rFonts w:ascii="Arial" w:hAnsi="Arial" w:cs="Arial"/>
          <w:color w:val="000000"/>
          <w:sz w:val="20"/>
          <w:szCs w:val="20"/>
        </w:rPr>
        <w:t>-</w:t>
      </w:r>
      <w:r w:rsidRPr="007245BF">
        <w:rPr>
          <w:rFonts w:ascii="Arial" w:hAnsi="Arial" w:cs="Arial"/>
          <w:color w:val="000000"/>
          <w:sz w:val="20"/>
          <w:szCs w:val="20"/>
        </w:rPr>
        <w:tab/>
        <w:t xml:space="preserve">che è intenzione della </w:t>
      </w:r>
      <w:r w:rsidR="00936A4A">
        <w:rPr>
          <w:rFonts w:ascii="Arial" w:hAnsi="Arial" w:cs="Arial"/>
          <w:color w:val="000000"/>
          <w:sz w:val="20"/>
          <w:szCs w:val="20"/>
        </w:rPr>
        <w:t>Ditta appaltatrice</w:t>
      </w:r>
      <w:r w:rsidRPr="007245BF">
        <w:rPr>
          <w:rFonts w:ascii="Arial" w:hAnsi="Arial" w:cs="Arial"/>
          <w:color w:val="000000"/>
          <w:sz w:val="20"/>
          <w:szCs w:val="20"/>
        </w:rPr>
        <w:t xml:space="preserve"> conceder</w:t>
      </w:r>
      <w:r w:rsidR="00936A4A">
        <w:rPr>
          <w:rFonts w:ascii="Arial" w:hAnsi="Arial" w:cs="Arial"/>
          <w:color w:val="000000"/>
          <w:sz w:val="20"/>
          <w:szCs w:val="20"/>
        </w:rPr>
        <w:t>e le macchine fotocopiatrici</w:t>
      </w:r>
      <w:r w:rsidRPr="007245BF">
        <w:rPr>
          <w:rFonts w:ascii="Arial" w:hAnsi="Arial" w:cs="Arial"/>
          <w:color w:val="000000"/>
          <w:sz w:val="20"/>
          <w:szCs w:val="20"/>
        </w:rPr>
        <w:t xml:space="preserve"> in uso gratuito, secondo le norme stabilite dal codice</w:t>
      </w:r>
      <w:r w:rsidR="006E57F0" w:rsidRPr="007D42CF">
        <w:rPr>
          <w:rFonts w:ascii="Arial" w:hAnsi="Arial" w:cs="Arial"/>
          <w:color w:val="000000"/>
          <w:sz w:val="20"/>
          <w:szCs w:val="20"/>
        </w:rPr>
        <w:t xml:space="preserve"> civile ex art</w:t>
      </w:r>
      <w:r w:rsidR="00FD4456">
        <w:rPr>
          <w:rFonts w:ascii="Arial" w:hAnsi="Arial" w:cs="Arial"/>
          <w:color w:val="000000"/>
          <w:sz w:val="20"/>
          <w:szCs w:val="20"/>
        </w:rPr>
        <w:t>t</w:t>
      </w:r>
      <w:r w:rsidR="006E57F0" w:rsidRPr="007D42CF">
        <w:rPr>
          <w:rFonts w:ascii="Arial" w:hAnsi="Arial" w:cs="Arial"/>
          <w:color w:val="000000"/>
          <w:sz w:val="20"/>
          <w:szCs w:val="20"/>
        </w:rPr>
        <w:t>. 1803</w:t>
      </w:r>
      <w:r w:rsidR="00FD4456">
        <w:rPr>
          <w:rFonts w:ascii="Arial" w:hAnsi="Arial" w:cs="Arial"/>
          <w:color w:val="000000"/>
          <w:sz w:val="20"/>
          <w:szCs w:val="20"/>
        </w:rPr>
        <w:t>-1812</w:t>
      </w:r>
      <w:r w:rsidR="006E57F0" w:rsidRPr="007D42CF">
        <w:rPr>
          <w:rFonts w:ascii="Arial" w:hAnsi="Arial" w:cs="Arial"/>
          <w:color w:val="000000"/>
          <w:sz w:val="20"/>
          <w:szCs w:val="20"/>
        </w:rPr>
        <w:t xml:space="preserve"> e comunque, nei limiti delle deroghe alle predette norme civilistiche espressamente pattuite ed accettate </w:t>
      </w:r>
      <w:r w:rsidR="00936A4A">
        <w:rPr>
          <w:rFonts w:ascii="Arial" w:hAnsi="Arial" w:cs="Arial"/>
          <w:color w:val="000000"/>
          <w:sz w:val="20"/>
          <w:szCs w:val="20"/>
        </w:rPr>
        <w:t>nel e con il presente contratto</w:t>
      </w:r>
      <w:r w:rsidRPr="007245BF">
        <w:rPr>
          <w:rFonts w:ascii="Arial" w:hAnsi="Arial" w:cs="Arial"/>
          <w:color w:val="000000"/>
          <w:sz w:val="20"/>
          <w:szCs w:val="20"/>
        </w:rPr>
        <w:t>;</w:t>
      </w:r>
    </w:p>
    <w:p w:rsidR="00FD4456" w:rsidRPr="007245BF" w:rsidRDefault="00FD4456" w:rsidP="007245BF">
      <w:pPr>
        <w:tabs>
          <w:tab w:val="left" w:pos="170"/>
        </w:tabs>
        <w:autoSpaceDE w:val="0"/>
        <w:autoSpaceDN w:val="0"/>
        <w:adjustRightInd w:val="0"/>
        <w:spacing w:after="0" w:line="256" w:lineRule="atLeast"/>
        <w:ind w:left="170" w:hanging="170"/>
        <w:jc w:val="both"/>
        <w:textAlignment w:val="center"/>
        <w:rPr>
          <w:rFonts w:ascii="Arial" w:hAnsi="Arial" w:cs="Arial"/>
          <w:color w:val="000000"/>
          <w:sz w:val="20"/>
          <w:szCs w:val="20"/>
        </w:rPr>
      </w:pPr>
    </w:p>
    <w:p w:rsidR="007245BF" w:rsidRDefault="007245BF" w:rsidP="007245BF">
      <w:pPr>
        <w:tabs>
          <w:tab w:val="left" w:pos="170"/>
        </w:tabs>
        <w:autoSpaceDE w:val="0"/>
        <w:autoSpaceDN w:val="0"/>
        <w:adjustRightInd w:val="0"/>
        <w:spacing w:after="113" w:line="256" w:lineRule="atLeast"/>
        <w:ind w:left="170" w:firstLine="283"/>
        <w:jc w:val="both"/>
        <w:textAlignment w:val="center"/>
        <w:rPr>
          <w:rFonts w:ascii="Arial" w:hAnsi="Arial" w:cs="Arial"/>
          <w:color w:val="000000"/>
          <w:sz w:val="20"/>
          <w:szCs w:val="20"/>
        </w:rPr>
      </w:pPr>
      <w:r w:rsidRPr="007245BF">
        <w:rPr>
          <w:rFonts w:ascii="Arial" w:hAnsi="Arial" w:cs="Arial"/>
          <w:color w:val="000000"/>
          <w:sz w:val="20"/>
          <w:szCs w:val="20"/>
        </w:rPr>
        <w:t xml:space="preserve">tutto ciò premesso, </w:t>
      </w:r>
    </w:p>
    <w:p w:rsidR="00FD341D" w:rsidRDefault="00FD341D" w:rsidP="00FD341D">
      <w:pPr>
        <w:tabs>
          <w:tab w:val="left" w:pos="170"/>
        </w:tabs>
        <w:autoSpaceDE w:val="0"/>
        <w:autoSpaceDN w:val="0"/>
        <w:adjustRightInd w:val="0"/>
        <w:spacing w:after="113" w:line="256" w:lineRule="atLeast"/>
        <w:ind w:left="170" w:firstLine="283"/>
        <w:jc w:val="center"/>
        <w:textAlignment w:val="center"/>
        <w:rPr>
          <w:rFonts w:ascii="Arial" w:hAnsi="Arial" w:cs="Arial"/>
          <w:color w:val="000000"/>
          <w:sz w:val="20"/>
          <w:szCs w:val="20"/>
        </w:rPr>
      </w:pPr>
      <w:r>
        <w:rPr>
          <w:rFonts w:ascii="Arial" w:hAnsi="Arial" w:cs="Arial"/>
          <w:color w:val="000000"/>
          <w:sz w:val="20"/>
          <w:szCs w:val="20"/>
        </w:rPr>
        <w:t>SI CONVIENE</w:t>
      </w:r>
    </w:p>
    <w:p w:rsidR="00FD341D" w:rsidRPr="007245BF" w:rsidRDefault="00FD341D" w:rsidP="00FD341D">
      <w:pPr>
        <w:tabs>
          <w:tab w:val="left" w:pos="170"/>
        </w:tabs>
        <w:autoSpaceDE w:val="0"/>
        <w:autoSpaceDN w:val="0"/>
        <w:adjustRightInd w:val="0"/>
        <w:spacing w:after="113" w:line="256" w:lineRule="atLeast"/>
        <w:textAlignment w:val="center"/>
        <w:rPr>
          <w:rFonts w:ascii="Arial" w:hAnsi="Arial" w:cs="Arial"/>
          <w:color w:val="000000"/>
          <w:sz w:val="20"/>
          <w:szCs w:val="20"/>
        </w:rPr>
      </w:pPr>
      <w:r>
        <w:rPr>
          <w:rFonts w:ascii="Arial" w:hAnsi="Arial" w:cs="Arial"/>
          <w:color w:val="000000"/>
          <w:sz w:val="20"/>
          <w:szCs w:val="20"/>
        </w:rPr>
        <w:t>quanto segue:</w:t>
      </w:r>
    </w:p>
    <w:p w:rsidR="007245BF" w:rsidRPr="00936A4A" w:rsidRDefault="00936A4A" w:rsidP="00BF3AAC">
      <w:pPr>
        <w:pStyle w:val="Paragrafoelenco"/>
        <w:numPr>
          <w:ilvl w:val="0"/>
          <w:numId w:val="11"/>
        </w:numPr>
        <w:tabs>
          <w:tab w:val="left" w:leader="dot" w:pos="-5245"/>
        </w:tabs>
        <w:autoSpaceDE w:val="0"/>
        <w:autoSpaceDN w:val="0"/>
        <w:adjustRightInd w:val="0"/>
        <w:spacing w:after="113" w:line="288" w:lineRule="auto"/>
        <w:ind w:left="284" w:firstLine="0"/>
        <w:jc w:val="both"/>
        <w:textAlignment w:val="center"/>
        <w:rPr>
          <w:rFonts w:ascii="Arial" w:hAnsi="Arial" w:cs="Arial"/>
          <w:color w:val="000000"/>
          <w:sz w:val="20"/>
          <w:szCs w:val="20"/>
        </w:rPr>
      </w:pPr>
      <w:r>
        <w:rPr>
          <w:rFonts w:ascii="Arial" w:hAnsi="Arial" w:cs="Arial"/>
          <w:color w:val="000000"/>
          <w:sz w:val="20"/>
          <w:szCs w:val="20"/>
        </w:rPr>
        <w:t xml:space="preserve">- </w:t>
      </w:r>
      <w:r w:rsidR="00FD341D" w:rsidRPr="00936A4A">
        <w:rPr>
          <w:rFonts w:ascii="Arial" w:hAnsi="Arial" w:cs="Arial"/>
          <w:color w:val="000000"/>
          <w:sz w:val="20"/>
          <w:szCs w:val="20"/>
        </w:rPr>
        <w:t xml:space="preserve">OGGETTO DEL CONTRATTO DI COMODATO: </w:t>
      </w:r>
      <w:r w:rsidR="00C47BDB" w:rsidRPr="00936A4A">
        <w:rPr>
          <w:rFonts w:ascii="Arial" w:hAnsi="Arial" w:cs="Arial"/>
          <w:color w:val="000000"/>
          <w:sz w:val="20"/>
          <w:szCs w:val="20"/>
        </w:rPr>
        <w:t xml:space="preserve">La Ditta aggiudicataria </w:t>
      </w:r>
      <w:r w:rsidR="007245BF" w:rsidRPr="00936A4A">
        <w:rPr>
          <w:rFonts w:ascii="Arial" w:hAnsi="Arial" w:cs="Arial"/>
          <w:color w:val="000000"/>
          <w:sz w:val="20"/>
          <w:szCs w:val="20"/>
        </w:rPr>
        <w:t xml:space="preserve">concede in comodato </w:t>
      </w:r>
      <w:r w:rsidRPr="00936A4A">
        <w:rPr>
          <w:rFonts w:ascii="Arial" w:hAnsi="Arial" w:cs="Arial"/>
          <w:color w:val="000000"/>
          <w:sz w:val="20"/>
          <w:szCs w:val="20"/>
        </w:rPr>
        <w:t xml:space="preserve">“cum onere” </w:t>
      </w:r>
      <w:r w:rsidR="007245BF" w:rsidRPr="00936A4A">
        <w:rPr>
          <w:rFonts w:ascii="Arial" w:hAnsi="Arial" w:cs="Arial"/>
          <w:color w:val="000000"/>
          <w:sz w:val="20"/>
          <w:szCs w:val="20"/>
        </w:rPr>
        <w:t xml:space="preserve">alla </w:t>
      </w:r>
      <w:r w:rsidR="00C47BDB" w:rsidRPr="00936A4A">
        <w:rPr>
          <w:rFonts w:ascii="Arial" w:hAnsi="Arial" w:cs="Arial"/>
          <w:color w:val="000000"/>
          <w:sz w:val="20"/>
          <w:szCs w:val="20"/>
        </w:rPr>
        <w:t>Stazione appaltante</w:t>
      </w:r>
      <w:r w:rsidR="007245BF" w:rsidRPr="00936A4A">
        <w:rPr>
          <w:rFonts w:ascii="Arial" w:hAnsi="Arial" w:cs="Arial"/>
          <w:color w:val="000000"/>
          <w:sz w:val="20"/>
          <w:szCs w:val="20"/>
        </w:rPr>
        <w:t xml:space="preserve"> </w:t>
      </w:r>
      <w:r w:rsidRPr="00936A4A">
        <w:rPr>
          <w:rFonts w:ascii="Arial" w:hAnsi="Arial" w:cs="Arial"/>
          <w:color w:val="000000"/>
          <w:sz w:val="20"/>
          <w:szCs w:val="20"/>
        </w:rPr>
        <w:t>n° 10 macchine fotocopiatrici come indicate</w:t>
      </w:r>
      <w:r w:rsidR="007245BF" w:rsidRPr="00936A4A">
        <w:rPr>
          <w:rFonts w:ascii="Arial" w:hAnsi="Arial" w:cs="Arial"/>
          <w:color w:val="000000"/>
          <w:sz w:val="20"/>
          <w:szCs w:val="20"/>
        </w:rPr>
        <w:t xml:space="preserve"> in premessa,</w:t>
      </w:r>
      <w:r w:rsidRPr="00936A4A">
        <w:rPr>
          <w:rFonts w:ascii="Arial" w:hAnsi="Arial" w:cs="Arial"/>
          <w:color w:val="000000"/>
          <w:sz w:val="20"/>
          <w:szCs w:val="20"/>
        </w:rPr>
        <w:t xml:space="preserve"> secondo i</w:t>
      </w:r>
      <w:r w:rsidR="00FD341D" w:rsidRPr="00936A4A">
        <w:rPr>
          <w:rFonts w:ascii="Arial" w:hAnsi="Arial" w:cs="Arial"/>
          <w:color w:val="000000"/>
          <w:sz w:val="20"/>
          <w:szCs w:val="20"/>
        </w:rPr>
        <w:t xml:space="preserve"> patti e </w:t>
      </w:r>
      <w:r w:rsidRPr="00936A4A">
        <w:rPr>
          <w:rFonts w:ascii="Arial" w:hAnsi="Arial" w:cs="Arial"/>
          <w:color w:val="000000"/>
          <w:sz w:val="20"/>
          <w:szCs w:val="20"/>
        </w:rPr>
        <w:t xml:space="preserve">le </w:t>
      </w:r>
      <w:r w:rsidR="00FD341D" w:rsidRPr="00936A4A">
        <w:rPr>
          <w:rFonts w:ascii="Arial" w:hAnsi="Arial" w:cs="Arial"/>
          <w:color w:val="000000"/>
          <w:sz w:val="20"/>
          <w:szCs w:val="20"/>
        </w:rPr>
        <w:t>condizioni</w:t>
      </w:r>
      <w:r w:rsidRPr="00936A4A">
        <w:rPr>
          <w:rFonts w:ascii="Arial" w:hAnsi="Arial" w:cs="Arial"/>
          <w:color w:val="000000"/>
          <w:sz w:val="20"/>
          <w:szCs w:val="20"/>
        </w:rPr>
        <w:t xml:space="preserve"> che seguono;</w:t>
      </w:r>
    </w:p>
    <w:p w:rsidR="007245BF" w:rsidRPr="007245BF" w:rsidRDefault="00FD341D" w:rsidP="007245BF">
      <w:pPr>
        <w:tabs>
          <w:tab w:val="left" w:leader="dot" w:pos="6463"/>
        </w:tabs>
        <w:autoSpaceDE w:val="0"/>
        <w:autoSpaceDN w:val="0"/>
        <w:adjustRightInd w:val="0"/>
        <w:spacing w:after="113" w:line="288" w:lineRule="auto"/>
        <w:ind w:firstLine="283"/>
        <w:jc w:val="both"/>
        <w:textAlignment w:val="center"/>
        <w:rPr>
          <w:rFonts w:ascii="Arial" w:hAnsi="Arial" w:cs="Arial"/>
          <w:color w:val="000000"/>
          <w:sz w:val="20"/>
          <w:szCs w:val="20"/>
        </w:rPr>
      </w:pPr>
      <w:r>
        <w:rPr>
          <w:rFonts w:ascii="Arial" w:hAnsi="Arial" w:cs="Arial"/>
          <w:color w:val="000000"/>
          <w:sz w:val="20"/>
          <w:szCs w:val="20"/>
        </w:rPr>
        <w:t xml:space="preserve">2 </w:t>
      </w:r>
      <w:r w:rsidR="007245BF" w:rsidRPr="007245BF">
        <w:rPr>
          <w:rFonts w:ascii="Arial" w:hAnsi="Arial" w:cs="Arial"/>
          <w:color w:val="000000"/>
          <w:sz w:val="20"/>
          <w:szCs w:val="20"/>
        </w:rPr>
        <w:t xml:space="preserve"> - </w:t>
      </w:r>
      <w:r w:rsidR="007245BF" w:rsidRPr="007245BF">
        <w:rPr>
          <w:rFonts w:ascii="Arial" w:hAnsi="Arial" w:cs="Arial"/>
          <w:b/>
          <w:bCs/>
          <w:color w:val="000000"/>
          <w:sz w:val="20"/>
          <w:szCs w:val="20"/>
        </w:rPr>
        <w:t>Consegna</w:t>
      </w:r>
      <w:r w:rsidR="007245BF" w:rsidRPr="007245BF">
        <w:rPr>
          <w:rFonts w:ascii="Arial" w:hAnsi="Arial" w:cs="Arial"/>
          <w:color w:val="000000"/>
          <w:sz w:val="20"/>
          <w:szCs w:val="20"/>
        </w:rPr>
        <w:t xml:space="preserve">: </w:t>
      </w:r>
      <w:r w:rsidR="00C47BDB">
        <w:rPr>
          <w:rFonts w:ascii="Arial" w:hAnsi="Arial" w:cs="Arial"/>
          <w:color w:val="000000"/>
          <w:sz w:val="20"/>
          <w:szCs w:val="20"/>
        </w:rPr>
        <w:t xml:space="preserve">le n° 10 macchine fotocopiatrici commissionate devono essere consegnate alla Stazione appaltante entro </w:t>
      </w:r>
      <w:r w:rsidR="00BF3AAC">
        <w:rPr>
          <w:rFonts w:ascii="Arial" w:hAnsi="Arial" w:cs="Arial"/>
          <w:color w:val="000000"/>
          <w:sz w:val="20"/>
          <w:szCs w:val="20"/>
        </w:rPr>
        <w:t>30</w:t>
      </w:r>
      <w:r w:rsidR="00C47BDB">
        <w:rPr>
          <w:rFonts w:ascii="Arial" w:hAnsi="Arial" w:cs="Arial"/>
          <w:color w:val="000000"/>
          <w:sz w:val="20"/>
          <w:szCs w:val="20"/>
        </w:rPr>
        <w:t xml:space="preserve"> gg dall’ invio della determina di affidamento anche prima della stipula della contratto che comunque deve essere sottoscritto entro il termine di consegna sopra detto; il pagamento</w:t>
      </w:r>
      <w:r w:rsidR="00BF3AAC">
        <w:rPr>
          <w:rFonts w:ascii="Arial" w:hAnsi="Arial" w:cs="Arial"/>
          <w:color w:val="000000"/>
          <w:sz w:val="20"/>
          <w:szCs w:val="20"/>
        </w:rPr>
        <w:t xml:space="preserve"> dei consumi</w:t>
      </w:r>
      <w:r w:rsidR="00C47BDB">
        <w:rPr>
          <w:rFonts w:ascii="Arial" w:hAnsi="Arial" w:cs="Arial"/>
          <w:color w:val="000000"/>
          <w:sz w:val="20"/>
          <w:szCs w:val="20"/>
        </w:rPr>
        <w:t xml:space="preserve"> resta dovuto non già </w:t>
      </w:r>
      <w:r w:rsidR="00BF3AAC">
        <w:rPr>
          <w:rFonts w:ascii="Arial" w:hAnsi="Arial" w:cs="Arial"/>
          <w:color w:val="000000"/>
          <w:sz w:val="20"/>
          <w:szCs w:val="20"/>
        </w:rPr>
        <w:t>d</w:t>
      </w:r>
      <w:r w:rsidR="00C47BDB">
        <w:rPr>
          <w:rFonts w:ascii="Arial" w:hAnsi="Arial" w:cs="Arial"/>
          <w:color w:val="000000"/>
          <w:sz w:val="20"/>
          <w:szCs w:val="20"/>
        </w:rPr>
        <w:t>alla stipula del contratto ma alle periodiche dichiarazioni di regolarità dell’ esecuzione che l’ Amministrazione deve rilasciare alla Ditta aggiudicataria</w:t>
      </w:r>
      <w:r w:rsidR="00BF3AAC">
        <w:rPr>
          <w:rFonts w:ascii="Arial" w:hAnsi="Arial" w:cs="Arial"/>
          <w:color w:val="000000"/>
          <w:sz w:val="20"/>
          <w:szCs w:val="20"/>
        </w:rPr>
        <w:t xml:space="preserve"> in litisconsorzio con periodicità non inferiore a 3 mesi</w:t>
      </w:r>
      <w:r w:rsidR="007245BF" w:rsidRPr="007245BF">
        <w:rPr>
          <w:rFonts w:ascii="Arial" w:hAnsi="Arial" w:cs="Arial"/>
          <w:color w:val="000000"/>
          <w:sz w:val="20"/>
          <w:szCs w:val="20"/>
        </w:rPr>
        <w:t>.</w:t>
      </w:r>
      <w:r w:rsidR="00BD5DA0" w:rsidRPr="007D42CF">
        <w:rPr>
          <w:rFonts w:ascii="Arial" w:hAnsi="Arial" w:cs="Arial"/>
          <w:color w:val="000000"/>
          <w:sz w:val="20"/>
          <w:szCs w:val="20"/>
        </w:rPr>
        <w:t xml:space="preserve"> La Ditta </w:t>
      </w:r>
      <w:r w:rsidR="00C47BDB">
        <w:rPr>
          <w:rFonts w:ascii="Arial" w:hAnsi="Arial" w:cs="Arial"/>
          <w:color w:val="000000"/>
          <w:sz w:val="20"/>
          <w:szCs w:val="20"/>
        </w:rPr>
        <w:t>aggiudicataria</w:t>
      </w:r>
      <w:r w:rsidR="00BD5DA0" w:rsidRPr="007D42CF">
        <w:rPr>
          <w:rFonts w:ascii="Arial" w:hAnsi="Arial" w:cs="Arial"/>
          <w:color w:val="000000"/>
          <w:sz w:val="20"/>
          <w:szCs w:val="20"/>
        </w:rPr>
        <w:t xml:space="preserve"> garantisce la Stazione appaltante dai vizi </w:t>
      </w:r>
      <w:r w:rsidR="00C47BDB">
        <w:rPr>
          <w:rFonts w:ascii="Arial" w:hAnsi="Arial" w:cs="Arial"/>
          <w:color w:val="000000"/>
          <w:sz w:val="20"/>
          <w:szCs w:val="20"/>
        </w:rPr>
        <w:t xml:space="preserve">della cosa </w:t>
      </w:r>
      <w:r w:rsidR="00BD5DA0" w:rsidRPr="007D42CF">
        <w:rPr>
          <w:rFonts w:ascii="Arial" w:hAnsi="Arial" w:cs="Arial"/>
          <w:color w:val="000000"/>
          <w:sz w:val="20"/>
          <w:szCs w:val="20"/>
        </w:rPr>
        <w:t xml:space="preserve">e dall’ evizione le </w:t>
      </w:r>
      <w:r w:rsidR="00BD5DA0" w:rsidRPr="007D42CF">
        <w:rPr>
          <w:rFonts w:ascii="Arial" w:hAnsi="Arial" w:cs="Arial"/>
          <w:color w:val="000000"/>
          <w:sz w:val="20"/>
          <w:szCs w:val="20"/>
        </w:rPr>
        <w:lastRenderedPageBreak/>
        <w:t>macchine fotocopiatrici oggetto del presente contratto; in particolare la Ditta appaltatrice dichiara di essere proprietaria e/o possessore qualificato dei beni e che i medesimi osservano le caratteristiche</w:t>
      </w:r>
      <w:r w:rsidR="00C47BDB">
        <w:rPr>
          <w:rFonts w:ascii="Arial" w:hAnsi="Arial" w:cs="Arial"/>
          <w:color w:val="000000"/>
          <w:sz w:val="20"/>
          <w:szCs w:val="20"/>
        </w:rPr>
        <w:t xml:space="preserve"> di cui al capitolato d’ oneri.</w:t>
      </w:r>
    </w:p>
    <w:p w:rsidR="007245BF" w:rsidRPr="007245BF" w:rsidRDefault="007245BF" w:rsidP="007245BF">
      <w:pPr>
        <w:tabs>
          <w:tab w:val="left" w:leader="dot" w:pos="6463"/>
        </w:tabs>
        <w:autoSpaceDE w:val="0"/>
        <w:autoSpaceDN w:val="0"/>
        <w:adjustRightInd w:val="0"/>
        <w:spacing w:after="113" w:line="288" w:lineRule="auto"/>
        <w:ind w:firstLine="283"/>
        <w:jc w:val="both"/>
        <w:textAlignment w:val="center"/>
        <w:rPr>
          <w:rFonts w:ascii="Arial" w:hAnsi="Arial" w:cs="Arial"/>
          <w:color w:val="000000"/>
          <w:sz w:val="20"/>
          <w:szCs w:val="20"/>
        </w:rPr>
      </w:pPr>
      <w:r w:rsidRPr="007245BF">
        <w:rPr>
          <w:rFonts w:ascii="Arial" w:hAnsi="Arial" w:cs="Arial"/>
          <w:color w:val="000000"/>
          <w:sz w:val="20"/>
          <w:szCs w:val="20"/>
        </w:rPr>
        <w:t xml:space="preserve">2 - </w:t>
      </w:r>
      <w:r w:rsidRPr="007245BF">
        <w:rPr>
          <w:rFonts w:ascii="Arial" w:hAnsi="Arial" w:cs="Arial"/>
          <w:b/>
          <w:bCs/>
          <w:color w:val="000000"/>
          <w:sz w:val="20"/>
          <w:szCs w:val="20"/>
        </w:rPr>
        <w:t>Uso</w:t>
      </w:r>
      <w:r w:rsidRPr="007245BF">
        <w:rPr>
          <w:rFonts w:ascii="Arial" w:hAnsi="Arial" w:cs="Arial"/>
          <w:color w:val="000000"/>
          <w:sz w:val="20"/>
          <w:szCs w:val="20"/>
        </w:rPr>
        <w:t>: la Comodataria si impegna ad usare il bene ricevuto con la dovuta cura e diligenza, custodendolo e conservandolo in buono stato di funzionamento</w:t>
      </w:r>
      <w:r w:rsidR="00A22EA7" w:rsidRPr="007D42CF">
        <w:rPr>
          <w:rFonts w:ascii="Arial" w:hAnsi="Arial" w:cs="Arial"/>
          <w:color w:val="000000"/>
          <w:sz w:val="20"/>
          <w:szCs w:val="20"/>
        </w:rPr>
        <w:t>, salvo il naturale deterioramento; la Stazione appaltante potrà concedere il godimento dei beni oggetto di comodato a Terzi estranei all’ Amministrazione, ma solo all’ interno della struttura scolastica ed in relazione alle attività istituzionali della scuola, come, ad esempio, la concessione dell’ utilizzo dei fotocopiatori ad Esperti estranei all’ Amministrazione Appaltante nell’ ambito delle attività progettuali</w:t>
      </w:r>
      <w:r w:rsidR="00C43D23" w:rsidRPr="007D42CF">
        <w:rPr>
          <w:rFonts w:ascii="Arial" w:hAnsi="Arial" w:cs="Arial"/>
          <w:color w:val="000000"/>
          <w:sz w:val="20"/>
          <w:szCs w:val="20"/>
        </w:rPr>
        <w:t xml:space="preserve"> connessi alla programmazione dell’attività didattica</w:t>
      </w:r>
      <w:r w:rsidR="00A22EA7" w:rsidRPr="007D42CF">
        <w:rPr>
          <w:rFonts w:ascii="Arial" w:hAnsi="Arial" w:cs="Arial"/>
          <w:color w:val="000000"/>
          <w:sz w:val="20"/>
          <w:szCs w:val="20"/>
        </w:rPr>
        <w:t xml:space="preserve"> o a soggetti estranei all’ Amministrazione nell’ ambito del disbrigo dei procedimenti amministrativi</w:t>
      </w:r>
      <w:r w:rsidR="00C43D23" w:rsidRPr="007D42CF">
        <w:rPr>
          <w:rFonts w:ascii="Arial" w:hAnsi="Arial" w:cs="Arial"/>
          <w:color w:val="000000"/>
          <w:sz w:val="20"/>
          <w:szCs w:val="20"/>
        </w:rPr>
        <w:t xml:space="preserve"> che involgono l’ Amministrazione medesima e per ogni altra attività che, comunque,  Terzi estranei fossero chiamati dall’ Amministrazione appaltante, a svolgere per conto dell’ Amministrazione stessa</w:t>
      </w:r>
      <w:r w:rsidR="00BF3AAC">
        <w:rPr>
          <w:rFonts w:ascii="Arial" w:hAnsi="Arial" w:cs="Arial"/>
          <w:color w:val="000000"/>
          <w:sz w:val="20"/>
          <w:szCs w:val="20"/>
        </w:rPr>
        <w:t xml:space="preserve">; non è previsto l’ obbligo di chiedere alla Ditta aggiudicataria di richiedere una specifica autorizzazione per l’ uso che la Stazione appaltante deve farne e come sopra </w:t>
      </w:r>
      <w:r w:rsidR="00D21047">
        <w:rPr>
          <w:rFonts w:ascii="Arial" w:hAnsi="Arial" w:cs="Arial"/>
          <w:color w:val="000000"/>
          <w:sz w:val="20"/>
          <w:szCs w:val="20"/>
        </w:rPr>
        <w:t>.</w:t>
      </w:r>
    </w:p>
    <w:p w:rsidR="007245BF" w:rsidRPr="007245BF" w:rsidRDefault="007245BF" w:rsidP="007245BF">
      <w:pPr>
        <w:tabs>
          <w:tab w:val="left" w:leader="dot" w:pos="6463"/>
        </w:tabs>
        <w:autoSpaceDE w:val="0"/>
        <w:autoSpaceDN w:val="0"/>
        <w:adjustRightInd w:val="0"/>
        <w:spacing w:after="113" w:line="288" w:lineRule="auto"/>
        <w:ind w:firstLine="283"/>
        <w:jc w:val="both"/>
        <w:textAlignment w:val="center"/>
        <w:rPr>
          <w:rFonts w:ascii="Arial" w:hAnsi="Arial" w:cs="Arial"/>
          <w:color w:val="000000"/>
          <w:sz w:val="20"/>
          <w:szCs w:val="20"/>
        </w:rPr>
      </w:pPr>
      <w:r w:rsidRPr="007245BF">
        <w:rPr>
          <w:rFonts w:ascii="Arial" w:hAnsi="Arial" w:cs="Arial"/>
          <w:color w:val="000000"/>
          <w:sz w:val="20"/>
          <w:szCs w:val="20"/>
        </w:rPr>
        <w:t xml:space="preserve">3 - </w:t>
      </w:r>
      <w:r w:rsidRPr="007245BF">
        <w:rPr>
          <w:rFonts w:ascii="Arial" w:hAnsi="Arial" w:cs="Arial"/>
          <w:b/>
          <w:bCs/>
          <w:color w:val="000000"/>
          <w:sz w:val="20"/>
          <w:szCs w:val="20"/>
        </w:rPr>
        <w:t>Durata</w:t>
      </w:r>
      <w:r w:rsidRPr="007245BF">
        <w:rPr>
          <w:rFonts w:ascii="Arial" w:hAnsi="Arial" w:cs="Arial"/>
          <w:color w:val="000000"/>
          <w:sz w:val="20"/>
          <w:szCs w:val="20"/>
        </w:rPr>
        <w:t xml:space="preserve">: il presente contratto </w:t>
      </w:r>
      <w:r w:rsidR="00BF3AAC">
        <w:rPr>
          <w:rFonts w:ascii="Arial" w:hAnsi="Arial" w:cs="Arial"/>
          <w:color w:val="000000"/>
          <w:sz w:val="20"/>
          <w:szCs w:val="20"/>
        </w:rPr>
        <w:t>vale per il periodo di tre anni d</w:t>
      </w:r>
      <w:r w:rsidR="00A2600F">
        <w:rPr>
          <w:rFonts w:ascii="Arial" w:hAnsi="Arial" w:cs="Arial"/>
          <w:color w:val="000000"/>
          <w:sz w:val="20"/>
          <w:szCs w:val="20"/>
        </w:rPr>
        <w:t xml:space="preserve">alla sottoscrizione o dall’ avvio del servizio </w:t>
      </w:r>
      <w:r w:rsidR="000C013A">
        <w:rPr>
          <w:rFonts w:ascii="Arial" w:hAnsi="Arial" w:cs="Arial"/>
          <w:color w:val="000000"/>
          <w:sz w:val="20"/>
          <w:szCs w:val="20"/>
        </w:rPr>
        <w:t xml:space="preserve"> che si dichiara avvenuto in data ……………………..</w:t>
      </w:r>
      <w:r w:rsidRPr="007245BF">
        <w:rPr>
          <w:rFonts w:ascii="Arial" w:hAnsi="Arial" w:cs="Arial"/>
          <w:color w:val="000000"/>
          <w:sz w:val="20"/>
          <w:szCs w:val="20"/>
        </w:rPr>
        <w:t xml:space="preserve">. </w:t>
      </w:r>
      <w:r w:rsidR="00E5236A">
        <w:rPr>
          <w:rFonts w:ascii="Arial" w:hAnsi="Arial" w:cs="Arial"/>
          <w:color w:val="000000"/>
          <w:sz w:val="20"/>
          <w:szCs w:val="20"/>
        </w:rPr>
        <w:t>La Ditta aggiudicataria</w:t>
      </w:r>
      <w:r w:rsidRPr="007245BF">
        <w:rPr>
          <w:rFonts w:ascii="Arial" w:hAnsi="Arial" w:cs="Arial"/>
          <w:color w:val="000000"/>
          <w:sz w:val="20"/>
          <w:szCs w:val="20"/>
        </w:rPr>
        <w:t xml:space="preserve"> potrà ottenere la restituzione del bene in ogni momento,</w:t>
      </w:r>
      <w:r w:rsidR="00E5236A">
        <w:rPr>
          <w:rFonts w:ascii="Arial" w:hAnsi="Arial" w:cs="Arial"/>
          <w:color w:val="000000"/>
          <w:sz w:val="20"/>
          <w:szCs w:val="20"/>
        </w:rPr>
        <w:t xml:space="preserve"> ma solo per giusta causa; </w:t>
      </w:r>
      <w:r w:rsidRPr="007245BF">
        <w:rPr>
          <w:rFonts w:ascii="Arial" w:hAnsi="Arial" w:cs="Arial"/>
          <w:color w:val="000000"/>
          <w:sz w:val="20"/>
          <w:szCs w:val="20"/>
        </w:rPr>
        <w:t xml:space="preserve"> </w:t>
      </w:r>
      <w:r w:rsidR="00E5236A">
        <w:rPr>
          <w:rFonts w:ascii="Arial" w:hAnsi="Arial" w:cs="Arial"/>
          <w:color w:val="000000"/>
          <w:sz w:val="20"/>
          <w:szCs w:val="20"/>
        </w:rPr>
        <w:t>nei ca</w:t>
      </w:r>
      <w:r w:rsidR="00BF3AAC">
        <w:rPr>
          <w:rFonts w:ascii="Arial" w:hAnsi="Arial" w:cs="Arial"/>
          <w:color w:val="000000"/>
          <w:sz w:val="20"/>
          <w:szCs w:val="20"/>
        </w:rPr>
        <w:t>s</w:t>
      </w:r>
      <w:r w:rsidR="00E5236A">
        <w:rPr>
          <w:rFonts w:ascii="Arial" w:hAnsi="Arial" w:cs="Arial"/>
          <w:color w:val="000000"/>
          <w:sz w:val="20"/>
          <w:szCs w:val="20"/>
        </w:rPr>
        <w:t>i di giusta causa il preavviso da concedere alla Stazione appaltante è di almeno 30 gg</w:t>
      </w:r>
      <w:r w:rsidRPr="007245BF">
        <w:rPr>
          <w:rFonts w:ascii="Arial" w:hAnsi="Arial" w:cs="Arial"/>
          <w:color w:val="000000"/>
          <w:sz w:val="20"/>
          <w:szCs w:val="20"/>
        </w:rPr>
        <w:t>.</w:t>
      </w:r>
    </w:p>
    <w:p w:rsidR="007245BF" w:rsidRPr="00E5236A" w:rsidRDefault="007245BF" w:rsidP="007245BF">
      <w:pPr>
        <w:tabs>
          <w:tab w:val="left" w:leader="dot" w:pos="6463"/>
        </w:tabs>
        <w:autoSpaceDE w:val="0"/>
        <w:autoSpaceDN w:val="0"/>
        <w:adjustRightInd w:val="0"/>
        <w:spacing w:after="113" w:line="288" w:lineRule="auto"/>
        <w:ind w:firstLine="283"/>
        <w:jc w:val="both"/>
        <w:textAlignment w:val="center"/>
        <w:rPr>
          <w:rFonts w:ascii="Arial" w:hAnsi="Arial" w:cs="Arial"/>
          <w:strike/>
          <w:color w:val="000000"/>
          <w:sz w:val="20"/>
          <w:szCs w:val="20"/>
        </w:rPr>
      </w:pPr>
      <w:r w:rsidRPr="007245BF">
        <w:rPr>
          <w:rFonts w:ascii="Arial" w:hAnsi="Arial" w:cs="Arial"/>
          <w:color w:val="000000"/>
          <w:sz w:val="20"/>
          <w:szCs w:val="20"/>
        </w:rPr>
        <w:t xml:space="preserve">4 - </w:t>
      </w:r>
      <w:r w:rsidRPr="007245BF">
        <w:rPr>
          <w:rFonts w:ascii="Arial" w:hAnsi="Arial" w:cs="Arial"/>
          <w:b/>
          <w:bCs/>
          <w:color w:val="000000"/>
          <w:sz w:val="20"/>
          <w:szCs w:val="20"/>
        </w:rPr>
        <w:t>Spese manutenzione</w:t>
      </w:r>
      <w:r w:rsidRPr="007245BF">
        <w:rPr>
          <w:rFonts w:ascii="Arial" w:hAnsi="Arial" w:cs="Arial"/>
          <w:color w:val="000000"/>
          <w:sz w:val="20"/>
          <w:szCs w:val="20"/>
        </w:rPr>
        <w:t>: le spese necessarie per la manutenzione ordinaria</w:t>
      </w:r>
      <w:r w:rsidR="00453B05" w:rsidRPr="007D42CF">
        <w:rPr>
          <w:rFonts w:ascii="Arial" w:hAnsi="Arial" w:cs="Arial"/>
          <w:color w:val="000000"/>
          <w:sz w:val="20"/>
          <w:szCs w:val="20"/>
        </w:rPr>
        <w:t xml:space="preserve"> e straordinaria</w:t>
      </w:r>
      <w:r w:rsidRPr="007245BF">
        <w:rPr>
          <w:rFonts w:ascii="Arial" w:hAnsi="Arial" w:cs="Arial"/>
          <w:color w:val="000000"/>
          <w:sz w:val="20"/>
          <w:szCs w:val="20"/>
        </w:rPr>
        <w:t xml:space="preserve"> del bene, saranno sostenute dalla </w:t>
      </w:r>
      <w:r w:rsidR="00453B05" w:rsidRPr="007D42CF">
        <w:rPr>
          <w:rFonts w:ascii="Arial" w:hAnsi="Arial" w:cs="Arial"/>
          <w:color w:val="000000"/>
          <w:sz w:val="20"/>
          <w:szCs w:val="20"/>
        </w:rPr>
        <w:t>Ditta appaltatrice</w:t>
      </w:r>
      <w:r w:rsidR="00A2600F">
        <w:rPr>
          <w:rFonts w:ascii="Arial" w:hAnsi="Arial" w:cs="Arial"/>
          <w:color w:val="000000"/>
          <w:sz w:val="20"/>
          <w:szCs w:val="20"/>
        </w:rPr>
        <w:t>; le macchine devono essere coperta da polizza per responsabilità civile a cura della ditta aggiudicataria.</w:t>
      </w:r>
    </w:p>
    <w:p w:rsidR="006A75DC" w:rsidRPr="007D42CF" w:rsidRDefault="006A75DC" w:rsidP="007245BF">
      <w:pPr>
        <w:tabs>
          <w:tab w:val="left" w:leader="dot" w:pos="6463"/>
        </w:tabs>
        <w:autoSpaceDE w:val="0"/>
        <w:autoSpaceDN w:val="0"/>
        <w:adjustRightInd w:val="0"/>
        <w:spacing w:after="113" w:line="288" w:lineRule="auto"/>
        <w:ind w:firstLine="283"/>
        <w:jc w:val="both"/>
        <w:textAlignment w:val="center"/>
        <w:rPr>
          <w:rFonts w:ascii="Arial" w:hAnsi="Arial" w:cs="Arial"/>
          <w:color w:val="000000"/>
          <w:sz w:val="20"/>
          <w:szCs w:val="20"/>
        </w:rPr>
      </w:pPr>
      <w:r w:rsidRPr="007D42CF">
        <w:rPr>
          <w:rFonts w:ascii="Arial" w:hAnsi="Arial" w:cs="Arial"/>
          <w:b/>
          <w:color w:val="000000"/>
          <w:sz w:val="20"/>
          <w:szCs w:val="20"/>
        </w:rPr>
        <w:t>5 – Prezzo, canoni e costi a carico della Stazione appaltante derivanti dall’ utilizzo dei beni</w:t>
      </w:r>
      <w:r w:rsidRPr="007D42CF">
        <w:rPr>
          <w:rFonts w:ascii="Arial" w:hAnsi="Arial" w:cs="Arial"/>
          <w:color w:val="000000"/>
          <w:sz w:val="20"/>
          <w:szCs w:val="20"/>
        </w:rPr>
        <w:t xml:space="preserve">: </w:t>
      </w:r>
    </w:p>
    <w:p w:rsidR="0074297D" w:rsidRPr="007D42CF" w:rsidRDefault="0074297D" w:rsidP="0074297D">
      <w:pPr>
        <w:pStyle w:val="Paragrafoelenco"/>
        <w:numPr>
          <w:ilvl w:val="0"/>
          <w:numId w:val="3"/>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7D42CF">
        <w:rPr>
          <w:rFonts w:ascii="Arial" w:hAnsi="Arial" w:cs="Arial"/>
          <w:color w:val="000000"/>
          <w:sz w:val="20"/>
          <w:szCs w:val="20"/>
        </w:rPr>
        <w:t xml:space="preserve">La Stazione appaltante non è obbligata al pagamento di alcun canone, nolo o fitto per l’ utilizzo dei beni oggetto del presente contratto; </w:t>
      </w:r>
    </w:p>
    <w:p w:rsidR="0074297D" w:rsidRDefault="0074297D" w:rsidP="0074297D">
      <w:pPr>
        <w:pStyle w:val="Paragrafoelenco"/>
        <w:numPr>
          <w:ilvl w:val="0"/>
          <w:numId w:val="3"/>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7D42CF">
        <w:rPr>
          <w:rFonts w:ascii="Arial" w:hAnsi="Arial" w:cs="Arial"/>
          <w:color w:val="000000"/>
          <w:sz w:val="20"/>
          <w:szCs w:val="20"/>
        </w:rPr>
        <w:t>Dall’ utilizzo dei fotocopiatori, alla Stazione appaltante deriva il pagamento</w:t>
      </w:r>
      <w:r w:rsidR="006E730F">
        <w:rPr>
          <w:rFonts w:ascii="Arial" w:hAnsi="Arial" w:cs="Arial"/>
          <w:color w:val="000000"/>
          <w:sz w:val="20"/>
          <w:szCs w:val="20"/>
        </w:rPr>
        <w:t xml:space="preserve"> del prezzo unitario pattuito in sede di gara </w:t>
      </w:r>
      <w:r w:rsidR="00BF3AAC">
        <w:rPr>
          <w:rFonts w:ascii="Arial" w:hAnsi="Arial" w:cs="Arial"/>
          <w:color w:val="000000"/>
          <w:sz w:val="20"/>
          <w:szCs w:val="20"/>
        </w:rPr>
        <w:t xml:space="preserve">per consumi verificati in litisconsorzio, </w:t>
      </w:r>
      <w:r w:rsidR="006E730F">
        <w:rPr>
          <w:rFonts w:ascii="Arial" w:hAnsi="Arial" w:cs="Arial"/>
          <w:color w:val="000000"/>
          <w:sz w:val="20"/>
          <w:szCs w:val="20"/>
        </w:rPr>
        <w:t>così stabilito:</w:t>
      </w:r>
    </w:p>
    <w:p w:rsidR="006E730F" w:rsidRDefault="006E730F" w:rsidP="006E730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Pr>
          <w:rFonts w:ascii="Arial" w:hAnsi="Arial" w:cs="Arial"/>
          <w:color w:val="000000"/>
          <w:sz w:val="20"/>
          <w:szCs w:val="20"/>
        </w:rPr>
        <w:t xml:space="preserve">Fotocopie formato A/4 in b/n    </w:t>
      </w:r>
      <w:r w:rsidRPr="00BF3AAC">
        <w:rPr>
          <w:rFonts w:ascii="Arial" w:hAnsi="Arial" w:cs="Arial"/>
          <w:strike/>
          <w:color w:val="000000"/>
          <w:sz w:val="20"/>
          <w:szCs w:val="20"/>
        </w:rPr>
        <w:t xml:space="preserve">€. </w:t>
      </w:r>
      <w:r w:rsidR="00FD0D73" w:rsidRPr="00BF3AAC">
        <w:rPr>
          <w:rFonts w:ascii="Arial" w:hAnsi="Arial" w:cs="Arial"/>
          <w:strike/>
          <w:color w:val="000000"/>
          <w:sz w:val="20"/>
          <w:szCs w:val="20"/>
        </w:rPr>
        <w:t>0,01</w:t>
      </w:r>
      <w:r w:rsidR="00241658" w:rsidRPr="00BF3AAC">
        <w:rPr>
          <w:rFonts w:ascii="Arial" w:hAnsi="Arial" w:cs="Arial"/>
          <w:strike/>
          <w:color w:val="000000"/>
          <w:sz w:val="20"/>
          <w:szCs w:val="20"/>
        </w:rPr>
        <w:t>7</w:t>
      </w:r>
      <w:r>
        <w:rPr>
          <w:rFonts w:ascii="Arial" w:hAnsi="Arial" w:cs="Arial"/>
          <w:color w:val="000000"/>
          <w:sz w:val="20"/>
          <w:szCs w:val="20"/>
        </w:rPr>
        <w:t xml:space="preserve"> per singola copia</w:t>
      </w:r>
    </w:p>
    <w:p w:rsidR="006E730F" w:rsidRDefault="006E730F" w:rsidP="006E730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Pr>
          <w:rFonts w:ascii="Arial" w:hAnsi="Arial" w:cs="Arial"/>
          <w:color w:val="000000"/>
          <w:sz w:val="20"/>
          <w:szCs w:val="20"/>
        </w:rPr>
        <w:t xml:space="preserve">Fotocopie formato A/3 in b/n    </w:t>
      </w:r>
      <w:r w:rsidRPr="00BF3AAC">
        <w:rPr>
          <w:rFonts w:ascii="Arial" w:hAnsi="Arial" w:cs="Arial"/>
          <w:strike/>
          <w:color w:val="000000"/>
          <w:sz w:val="20"/>
          <w:szCs w:val="20"/>
        </w:rPr>
        <w:t xml:space="preserve">€. </w:t>
      </w:r>
      <w:r w:rsidR="00FD0D73" w:rsidRPr="00BF3AAC">
        <w:rPr>
          <w:rFonts w:ascii="Arial" w:hAnsi="Arial" w:cs="Arial"/>
          <w:strike/>
          <w:color w:val="000000"/>
          <w:sz w:val="20"/>
          <w:szCs w:val="20"/>
        </w:rPr>
        <w:t>0,01</w:t>
      </w:r>
      <w:r w:rsidR="00241658" w:rsidRPr="00BF3AAC">
        <w:rPr>
          <w:rFonts w:ascii="Arial" w:hAnsi="Arial" w:cs="Arial"/>
          <w:strike/>
          <w:color w:val="000000"/>
          <w:sz w:val="20"/>
          <w:szCs w:val="20"/>
        </w:rPr>
        <w:t>7</w:t>
      </w:r>
      <w:r w:rsidR="00FD0D73">
        <w:rPr>
          <w:rFonts w:ascii="Arial" w:hAnsi="Arial" w:cs="Arial"/>
          <w:color w:val="000000"/>
          <w:sz w:val="20"/>
          <w:szCs w:val="20"/>
        </w:rPr>
        <w:t xml:space="preserve"> </w:t>
      </w:r>
      <w:r>
        <w:rPr>
          <w:rFonts w:ascii="Arial" w:hAnsi="Arial" w:cs="Arial"/>
          <w:color w:val="000000"/>
          <w:sz w:val="20"/>
          <w:szCs w:val="20"/>
        </w:rPr>
        <w:t>per singola copia</w:t>
      </w:r>
    </w:p>
    <w:p w:rsidR="006E730F" w:rsidRDefault="006E730F" w:rsidP="006E730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Pr>
          <w:rFonts w:ascii="Arial" w:hAnsi="Arial" w:cs="Arial"/>
          <w:color w:val="000000"/>
          <w:sz w:val="20"/>
          <w:szCs w:val="20"/>
        </w:rPr>
        <w:t xml:space="preserve">Fotocopie formato A/4 a colori </w:t>
      </w:r>
      <w:r w:rsidRPr="00BF3AAC">
        <w:rPr>
          <w:rFonts w:ascii="Arial" w:hAnsi="Arial" w:cs="Arial"/>
          <w:strike/>
          <w:color w:val="000000"/>
          <w:sz w:val="20"/>
          <w:szCs w:val="20"/>
        </w:rPr>
        <w:t xml:space="preserve">€. </w:t>
      </w:r>
      <w:r w:rsidR="00FD0D73" w:rsidRPr="00BF3AAC">
        <w:rPr>
          <w:rFonts w:ascii="Arial" w:hAnsi="Arial" w:cs="Arial"/>
          <w:strike/>
          <w:color w:val="000000"/>
          <w:sz w:val="20"/>
          <w:szCs w:val="20"/>
        </w:rPr>
        <w:t>0,15</w:t>
      </w:r>
      <w:r w:rsidR="00FD0D73">
        <w:rPr>
          <w:rFonts w:ascii="Arial" w:hAnsi="Arial" w:cs="Arial"/>
          <w:color w:val="000000"/>
          <w:sz w:val="20"/>
          <w:szCs w:val="20"/>
        </w:rPr>
        <w:t xml:space="preserve"> </w:t>
      </w:r>
      <w:r>
        <w:rPr>
          <w:rFonts w:ascii="Arial" w:hAnsi="Arial" w:cs="Arial"/>
          <w:color w:val="000000"/>
          <w:sz w:val="20"/>
          <w:szCs w:val="20"/>
        </w:rPr>
        <w:t>per singola copia</w:t>
      </w:r>
    </w:p>
    <w:p w:rsidR="006E730F" w:rsidRDefault="006E730F" w:rsidP="006E730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Pr>
          <w:rFonts w:ascii="Arial" w:hAnsi="Arial" w:cs="Arial"/>
          <w:color w:val="000000"/>
          <w:sz w:val="20"/>
          <w:szCs w:val="20"/>
        </w:rPr>
        <w:t xml:space="preserve">Fotocopie formato A/3 a colori </w:t>
      </w:r>
      <w:r w:rsidRPr="0025098F">
        <w:rPr>
          <w:rFonts w:ascii="Arial" w:hAnsi="Arial" w:cs="Arial"/>
          <w:strike/>
          <w:color w:val="000000"/>
          <w:sz w:val="20"/>
          <w:szCs w:val="20"/>
        </w:rPr>
        <w:t xml:space="preserve">€. </w:t>
      </w:r>
      <w:r w:rsidR="00FD0D73" w:rsidRPr="0025098F">
        <w:rPr>
          <w:rFonts w:ascii="Arial" w:hAnsi="Arial" w:cs="Arial"/>
          <w:strike/>
          <w:color w:val="000000"/>
          <w:sz w:val="20"/>
          <w:szCs w:val="20"/>
        </w:rPr>
        <w:t>0,15</w:t>
      </w:r>
      <w:r w:rsidR="00FD0D73">
        <w:rPr>
          <w:rFonts w:ascii="Arial" w:hAnsi="Arial" w:cs="Arial"/>
          <w:color w:val="000000"/>
          <w:sz w:val="20"/>
          <w:szCs w:val="20"/>
        </w:rPr>
        <w:t xml:space="preserve"> </w:t>
      </w:r>
      <w:r w:rsidR="0060483D">
        <w:rPr>
          <w:rFonts w:ascii="Arial" w:hAnsi="Arial" w:cs="Arial"/>
          <w:color w:val="000000"/>
          <w:sz w:val="20"/>
          <w:szCs w:val="20"/>
        </w:rPr>
        <w:t>per singola copia</w:t>
      </w:r>
    </w:p>
    <w:p w:rsidR="0025098F" w:rsidRPr="0025098F" w:rsidRDefault="0025098F" w:rsidP="0025098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25098F">
        <w:rPr>
          <w:rFonts w:ascii="Arial" w:hAnsi="Arial" w:cs="Arial"/>
          <w:sz w:val="20"/>
          <w:szCs w:val="20"/>
        </w:rPr>
        <w:t>lettore di schede magnetiche per tutte e 10 le macchine</w:t>
      </w:r>
      <w:r w:rsidR="003037DF">
        <w:rPr>
          <w:rFonts w:ascii="Arial" w:hAnsi="Arial" w:cs="Arial"/>
          <w:sz w:val="20"/>
          <w:szCs w:val="20"/>
        </w:rPr>
        <w:t>: gratuito</w:t>
      </w:r>
      <w:r w:rsidRPr="0025098F">
        <w:rPr>
          <w:rFonts w:ascii="Arial" w:hAnsi="Arial" w:cs="Arial"/>
          <w:color w:val="000000"/>
          <w:sz w:val="20"/>
          <w:szCs w:val="20"/>
        </w:rPr>
        <w:t>;</w:t>
      </w:r>
    </w:p>
    <w:p w:rsidR="0025098F" w:rsidRPr="0025098F" w:rsidRDefault="0025098F" w:rsidP="0025098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25098F">
        <w:rPr>
          <w:rFonts w:ascii="Arial" w:hAnsi="Arial" w:cs="Arial"/>
          <w:color w:val="000000"/>
          <w:sz w:val="20"/>
          <w:szCs w:val="20"/>
        </w:rPr>
        <w:t>schede magnetiche ricaricabili a titolo cauzionale (costo max €. 2,00 da riaccreditare alla Stazione appaltante ad ogni reso) utilizzabili su ciascuna macchina;</w:t>
      </w:r>
    </w:p>
    <w:p w:rsidR="0025098F" w:rsidRPr="0025098F" w:rsidRDefault="0025098F" w:rsidP="0025098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25098F">
        <w:rPr>
          <w:rFonts w:ascii="Arial" w:hAnsi="Arial" w:cs="Arial"/>
          <w:color w:val="000000"/>
          <w:sz w:val="20"/>
          <w:szCs w:val="20"/>
        </w:rPr>
        <w:t>password di accesso per protezione da utilizzo non autorizzato su tutti i fotocopiatori – le password andranno consegnate dall’ aggiudicatario ai soggetti che verranno individuati per iscritto dalla Stazione appaltante e sempre a cura della Ditta aggiudicataria, dovrà provvedersi alla consegna di nuove password e/o alla loro revoca a discrezione della Stazione appaltante;</w:t>
      </w:r>
    </w:p>
    <w:p w:rsidR="0025098F" w:rsidRPr="0025098F" w:rsidRDefault="0025098F" w:rsidP="0025098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25098F">
        <w:rPr>
          <w:rFonts w:ascii="Arial" w:hAnsi="Arial" w:cs="Arial"/>
          <w:color w:val="000000"/>
          <w:sz w:val="20"/>
          <w:szCs w:val="20"/>
        </w:rPr>
        <w:t>contatore copie e sistema di rilevazione consumi per numero di copie e stampe prodotte, possibilmente con report estraibile in formato cartaceo per ciascuna macchina; in mancanza la Ditta aggiudicataria deve procedere a verifica</w:t>
      </w:r>
      <w:r w:rsidR="00A2600F">
        <w:rPr>
          <w:rFonts w:ascii="Arial" w:hAnsi="Arial" w:cs="Arial"/>
          <w:color w:val="000000"/>
          <w:sz w:val="20"/>
          <w:szCs w:val="20"/>
        </w:rPr>
        <w:t xml:space="preserve"> in litisconsorzio e redigerne verbale, </w:t>
      </w:r>
      <w:r w:rsidRPr="0025098F">
        <w:rPr>
          <w:rFonts w:ascii="Arial" w:hAnsi="Arial" w:cs="Arial"/>
          <w:color w:val="000000"/>
          <w:sz w:val="20"/>
          <w:szCs w:val="20"/>
        </w:rPr>
        <w:t>con il personale della scuola: il Dirigente scolastico, il Dsga, il RUT o gli AATT ed i CCSS (non sono ammessi altri sistemi quali quelli dell’ invio di foto, messaggini, “”va zap!”” e quant’ altro)</w:t>
      </w:r>
      <w:r w:rsidR="003037DF">
        <w:rPr>
          <w:rFonts w:ascii="Arial" w:hAnsi="Arial" w:cs="Arial"/>
          <w:color w:val="000000"/>
          <w:sz w:val="20"/>
          <w:szCs w:val="20"/>
        </w:rPr>
        <w:t>; costo: GRATUITO</w:t>
      </w:r>
      <w:r w:rsidRPr="0025098F">
        <w:rPr>
          <w:rFonts w:ascii="Arial" w:hAnsi="Arial" w:cs="Arial"/>
          <w:color w:val="000000"/>
          <w:sz w:val="20"/>
          <w:szCs w:val="20"/>
        </w:rPr>
        <w:t>;</w:t>
      </w:r>
    </w:p>
    <w:p w:rsidR="0025098F" w:rsidRPr="0025098F" w:rsidRDefault="0025098F" w:rsidP="0025098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25098F">
        <w:rPr>
          <w:rFonts w:ascii="Arial" w:hAnsi="Arial" w:cs="Arial"/>
          <w:color w:val="000000"/>
          <w:sz w:val="20"/>
          <w:szCs w:val="20"/>
        </w:rPr>
        <w:t>software per l’ installazione in rete delle macchine</w:t>
      </w:r>
      <w:r w:rsidR="003037DF">
        <w:rPr>
          <w:rFonts w:ascii="Arial" w:hAnsi="Arial" w:cs="Arial"/>
          <w:color w:val="000000"/>
          <w:sz w:val="20"/>
          <w:szCs w:val="20"/>
        </w:rPr>
        <w:t>: GRATUITO</w:t>
      </w:r>
      <w:r w:rsidRPr="0025098F">
        <w:rPr>
          <w:rFonts w:ascii="Arial" w:hAnsi="Arial" w:cs="Arial"/>
          <w:color w:val="000000"/>
          <w:sz w:val="20"/>
          <w:szCs w:val="20"/>
        </w:rPr>
        <w:t>;</w:t>
      </w:r>
    </w:p>
    <w:p w:rsidR="0025098F" w:rsidRPr="0025098F" w:rsidRDefault="0025098F" w:rsidP="0025098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25098F">
        <w:rPr>
          <w:rFonts w:ascii="Arial" w:hAnsi="Arial" w:cs="Arial"/>
          <w:color w:val="000000"/>
          <w:sz w:val="20"/>
          <w:szCs w:val="20"/>
        </w:rPr>
        <w:t>scanner</w:t>
      </w:r>
      <w:r w:rsidR="003037DF">
        <w:rPr>
          <w:rFonts w:ascii="Arial" w:hAnsi="Arial" w:cs="Arial"/>
          <w:color w:val="000000"/>
          <w:sz w:val="20"/>
          <w:szCs w:val="20"/>
        </w:rPr>
        <w:t>s: GRATUITI</w:t>
      </w:r>
      <w:r w:rsidRPr="0025098F">
        <w:rPr>
          <w:rFonts w:ascii="Arial" w:hAnsi="Arial" w:cs="Arial"/>
          <w:color w:val="000000"/>
          <w:sz w:val="20"/>
          <w:szCs w:val="20"/>
        </w:rPr>
        <w:t>;</w:t>
      </w:r>
    </w:p>
    <w:p w:rsidR="0025098F" w:rsidRPr="0025098F" w:rsidRDefault="0025098F" w:rsidP="0025098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25098F">
        <w:rPr>
          <w:rFonts w:ascii="Arial" w:hAnsi="Arial" w:cs="Arial"/>
          <w:color w:val="000000"/>
          <w:sz w:val="20"/>
          <w:szCs w:val="20"/>
        </w:rPr>
        <w:t>minimo n° 2 vani carta formati A3 e A4 per ciascuna macchina</w:t>
      </w:r>
      <w:r w:rsidR="003037DF">
        <w:rPr>
          <w:rFonts w:ascii="Arial" w:hAnsi="Arial" w:cs="Arial"/>
          <w:color w:val="000000"/>
          <w:sz w:val="20"/>
          <w:szCs w:val="20"/>
        </w:rPr>
        <w:t>: GRATUITI</w:t>
      </w:r>
      <w:r w:rsidRPr="0025098F">
        <w:rPr>
          <w:rFonts w:ascii="Arial" w:hAnsi="Arial" w:cs="Arial"/>
          <w:color w:val="000000"/>
          <w:sz w:val="20"/>
          <w:szCs w:val="20"/>
        </w:rPr>
        <w:t>;</w:t>
      </w:r>
    </w:p>
    <w:p w:rsidR="0025098F" w:rsidRPr="0025098F" w:rsidRDefault="0025098F" w:rsidP="0025098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25098F">
        <w:rPr>
          <w:rFonts w:ascii="Arial" w:hAnsi="Arial" w:cs="Arial"/>
          <w:color w:val="000000"/>
          <w:sz w:val="20"/>
          <w:szCs w:val="20"/>
        </w:rPr>
        <w:lastRenderedPageBreak/>
        <w:t>macchina capace di stampare, oltre che in b/n anche a colori da collocare presso l’ Ufficio di Dirigenza in Cetraro</w:t>
      </w:r>
      <w:r w:rsidR="003037DF">
        <w:rPr>
          <w:rFonts w:ascii="Arial" w:hAnsi="Arial" w:cs="Arial"/>
          <w:color w:val="000000"/>
          <w:sz w:val="20"/>
          <w:szCs w:val="20"/>
        </w:rPr>
        <w:t>: GRATUITO</w:t>
      </w:r>
      <w:r w:rsidRPr="0025098F">
        <w:rPr>
          <w:rFonts w:ascii="Arial" w:hAnsi="Arial" w:cs="Arial"/>
          <w:color w:val="000000"/>
          <w:sz w:val="20"/>
          <w:szCs w:val="20"/>
        </w:rPr>
        <w:t>;</w:t>
      </w:r>
    </w:p>
    <w:p w:rsidR="0025098F" w:rsidRPr="0025098F" w:rsidRDefault="0025098F" w:rsidP="0025098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25098F">
        <w:rPr>
          <w:rFonts w:ascii="Arial" w:hAnsi="Arial" w:cs="Arial"/>
          <w:sz w:val="20"/>
          <w:szCs w:val="20"/>
        </w:rPr>
        <w:t xml:space="preserve">Alimentatore automatico originali per fronte/retro integrato che consenta di eseguire la lettura dei documenti in modalità fronte/retro senza intervento manuale, per almeno n° tre macchine da collocare </w:t>
      </w:r>
      <w:r w:rsidR="00A2600F">
        <w:rPr>
          <w:rFonts w:ascii="Arial" w:hAnsi="Arial" w:cs="Arial"/>
          <w:sz w:val="20"/>
          <w:szCs w:val="20"/>
        </w:rPr>
        <w:t xml:space="preserve">in numero di due </w:t>
      </w:r>
      <w:r w:rsidRPr="0025098F">
        <w:rPr>
          <w:rFonts w:ascii="Arial" w:hAnsi="Arial" w:cs="Arial"/>
          <w:sz w:val="20"/>
          <w:szCs w:val="20"/>
        </w:rPr>
        <w:t>presso gli Uffici amministrativi</w:t>
      </w:r>
      <w:r w:rsidR="00A2600F">
        <w:rPr>
          <w:rFonts w:ascii="Arial" w:hAnsi="Arial" w:cs="Arial"/>
          <w:sz w:val="20"/>
          <w:szCs w:val="20"/>
        </w:rPr>
        <w:t xml:space="preserve"> e Ufficio Dirigenza</w:t>
      </w:r>
      <w:r w:rsidRPr="0025098F">
        <w:rPr>
          <w:rFonts w:ascii="Arial" w:hAnsi="Arial" w:cs="Arial"/>
          <w:sz w:val="20"/>
          <w:szCs w:val="20"/>
        </w:rPr>
        <w:t xml:space="preserve"> a Cetraro e 1 presso </w:t>
      </w:r>
      <w:r w:rsidR="00A2600F">
        <w:rPr>
          <w:rFonts w:ascii="Arial" w:hAnsi="Arial" w:cs="Arial"/>
          <w:sz w:val="20"/>
          <w:szCs w:val="20"/>
        </w:rPr>
        <w:t>Ipsia di</w:t>
      </w:r>
      <w:r w:rsidRPr="0025098F">
        <w:rPr>
          <w:rFonts w:ascii="Arial" w:hAnsi="Arial" w:cs="Arial"/>
          <w:sz w:val="20"/>
          <w:szCs w:val="20"/>
        </w:rPr>
        <w:t xml:space="preserve"> Fuscaldo: </w:t>
      </w:r>
      <w:r w:rsidR="003037DF" w:rsidRPr="0025098F">
        <w:rPr>
          <w:rFonts w:ascii="Arial" w:hAnsi="Arial" w:cs="Arial"/>
          <w:sz w:val="20"/>
          <w:szCs w:val="20"/>
        </w:rPr>
        <w:t>GRATUITO</w:t>
      </w:r>
      <w:r w:rsidRPr="0025098F">
        <w:rPr>
          <w:rFonts w:ascii="Arial" w:hAnsi="Arial" w:cs="Arial"/>
          <w:sz w:val="20"/>
          <w:szCs w:val="20"/>
        </w:rPr>
        <w:t>;</w:t>
      </w:r>
    </w:p>
    <w:p w:rsidR="0025098F" w:rsidRDefault="0025098F" w:rsidP="0025098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sz w:val="20"/>
          <w:szCs w:val="20"/>
        </w:rPr>
      </w:pPr>
      <w:r w:rsidRPr="0025098F">
        <w:rPr>
          <w:rFonts w:ascii="Arial" w:hAnsi="Arial" w:cs="Arial"/>
          <w:color w:val="000000"/>
          <w:sz w:val="20"/>
          <w:szCs w:val="20"/>
        </w:rPr>
        <w:t xml:space="preserve"> </w:t>
      </w:r>
      <w:r w:rsidRPr="0025098F">
        <w:rPr>
          <w:rFonts w:ascii="Arial" w:hAnsi="Arial" w:cs="Arial"/>
          <w:sz w:val="20"/>
          <w:szCs w:val="20"/>
        </w:rPr>
        <w:t>assistenza tecnica e assistenza su corretto utilizzo macchine, fornitura di materiali di consumo (tranne la carta) e di parti di ricambio: gratuite illimitate ed entro max 48 ore;</w:t>
      </w:r>
    </w:p>
    <w:p w:rsidR="0025098F" w:rsidRPr="0025098F" w:rsidRDefault="0025098F" w:rsidP="0025098F">
      <w:pPr>
        <w:pStyle w:val="Paragrafoelenco"/>
        <w:numPr>
          <w:ilvl w:val="0"/>
          <w:numId w:val="4"/>
        </w:numPr>
        <w:tabs>
          <w:tab w:val="left" w:leader="dot" w:pos="6463"/>
        </w:tabs>
        <w:autoSpaceDE w:val="0"/>
        <w:autoSpaceDN w:val="0"/>
        <w:adjustRightInd w:val="0"/>
        <w:spacing w:after="113" w:line="288" w:lineRule="auto"/>
        <w:jc w:val="both"/>
        <w:textAlignment w:val="center"/>
        <w:rPr>
          <w:rFonts w:ascii="Arial" w:hAnsi="Arial" w:cs="Arial"/>
          <w:sz w:val="20"/>
          <w:szCs w:val="20"/>
        </w:rPr>
      </w:pPr>
      <w:r w:rsidRPr="0025098F">
        <w:rPr>
          <w:rFonts w:ascii="Arial" w:hAnsi="Arial" w:cs="Arial"/>
          <w:sz w:val="20"/>
          <w:szCs w:val="20"/>
        </w:rPr>
        <w:t xml:space="preserve"> formazione in sede presso IIS di Cetraro pari a 6h su utilizzo macchine e gestione password: gratuita;</w:t>
      </w:r>
    </w:p>
    <w:p w:rsidR="006E730F" w:rsidRDefault="006E730F" w:rsidP="006E730F">
      <w:pPr>
        <w:pStyle w:val="Paragrafoelenco"/>
        <w:tabs>
          <w:tab w:val="left" w:leader="dot" w:pos="6463"/>
        </w:tabs>
        <w:autoSpaceDE w:val="0"/>
        <w:autoSpaceDN w:val="0"/>
        <w:adjustRightInd w:val="0"/>
        <w:spacing w:after="113" w:line="288" w:lineRule="auto"/>
        <w:ind w:left="0"/>
        <w:jc w:val="both"/>
        <w:textAlignment w:val="center"/>
        <w:rPr>
          <w:rFonts w:ascii="Arial" w:hAnsi="Arial" w:cs="Arial"/>
          <w:color w:val="000000"/>
          <w:sz w:val="20"/>
          <w:szCs w:val="20"/>
        </w:rPr>
      </w:pPr>
    </w:p>
    <w:p w:rsidR="006E730F" w:rsidRDefault="006E730F" w:rsidP="006E730F">
      <w:pPr>
        <w:pStyle w:val="Paragrafoelenco"/>
        <w:tabs>
          <w:tab w:val="left" w:leader="dot" w:pos="6463"/>
        </w:tabs>
        <w:autoSpaceDE w:val="0"/>
        <w:autoSpaceDN w:val="0"/>
        <w:adjustRightInd w:val="0"/>
        <w:spacing w:after="113" w:line="288" w:lineRule="auto"/>
        <w:ind w:left="0"/>
        <w:jc w:val="both"/>
        <w:textAlignment w:val="center"/>
        <w:rPr>
          <w:rFonts w:ascii="Arial" w:hAnsi="Arial" w:cs="Arial"/>
          <w:color w:val="000000"/>
          <w:sz w:val="20"/>
          <w:szCs w:val="20"/>
        </w:rPr>
      </w:pPr>
      <w:r>
        <w:rPr>
          <w:rFonts w:ascii="Arial" w:hAnsi="Arial" w:cs="Arial"/>
          <w:color w:val="000000"/>
          <w:sz w:val="20"/>
          <w:szCs w:val="20"/>
        </w:rPr>
        <w:t>Null’ altro è dovuto a carico della Stazione appaltante.</w:t>
      </w:r>
    </w:p>
    <w:p w:rsidR="000F0AFD" w:rsidRDefault="000F0AFD" w:rsidP="006E730F">
      <w:pPr>
        <w:pStyle w:val="Paragrafoelenco"/>
        <w:tabs>
          <w:tab w:val="left" w:leader="dot" w:pos="6463"/>
        </w:tabs>
        <w:autoSpaceDE w:val="0"/>
        <w:autoSpaceDN w:val="0"/>
        <w:adjustRightInd w:val="0"/>
        <w:spacing w:after="113" w:line="288" w:lineRule="auto"/>
        <w:ind w:left="0"/>
        <w:jc w:val="both"/>
        <w:textAlignment w:val="center"/>
        <w:rPr>
          <w:rFonts w:ascii="Arial" w:hAnsi="Arial" w:cs="Arial"/>
          <w:color w:val="000000"/>
          <w:sz w:val="20"/>
          <w:szCs w:val="20"/>
        </w:rPr>
      </w:pPr>
      <w:r>
        <w:rPr>
          <w:rFonts w:ascii="Arial" w:hAnsi="Arial" w:cs="Arial"/>
          <w:color w:val="000000"/>
          <w:sz w:val="20"/>
          <w:szCs w:val="20"/>
        </w:rPr>
        <w:t>La revisione del prezzo è ammessa solo in caso di lesione ultra dimidium ravvisabile allorquando i prezzi dei beni nel mercato della Ditta aggiudicataria aumentino del 50% rispetto ai prezzi in uso al momnento di stipula del contratto; la circostanza va provata e  documentata a cura della Ditta aggiudicataria; l’ incremento del prezzo, comunque, posta la condizione di cui sopra, non potrà mai essere superiore all’ incremento dell’ Indice Istat di incremento dei prezzi al consumo, c.d. Indice N.I.C.; si rinvia all’ ultimo paragrafo del punto 1. della lettera di invito.</w:t>
      </w:r>
    </w:p>
    <w:p w:rsidR="006E730F" w:rsidRPr="007D42CF" w:rsidRDefault="006E730F" w:rsidP="006E730F">
      <w:pPr>
        <w:pStyle w:val="Paragrafoelenco"/>
        <w:tabs>
          <w:tab w:val="left" w:leader="dot" w:pos="6463"/>
        </w:tabs>
        <w:autoSpaceDE w:val="0"/>
        <w:autoSpaceDN w:val="0"/>
        <w:adjustRightInd w:val="0"/>
        <w:spacing w:after="113" w:line="288" w:lineRule="auto"/>
        <w:ind w:left="0"/>
        <w:jc w:val="both"/>
        <w:textAlignment w:val="center"/>
        <w:rPr>
          <w:rFonts w:ascii="Arial" w:hAnsi="Arial" w:cs="Arial"/>
          <w:color w:val="000000"/>
          <w:sz w:val="20"/>
          <w:szCs w:val="20"/>
        </w:rPr>
      </w:pPr>
    </w:p>
    <w:p w:rsidR="007245BF" w:rsidRPr="007D42CF" w:rsidRDefault="006A75DC" w:rsidP="007245BF">
      <w:pPr>
        <w:tabs>
          <w:tab w:val="left" w:leader="dot" w:pos="6463"/>
        </w:tabs>
        <w:autoSpaceDE w:val="0"/>
        <w:autoSpaceDN w:val="0"/>
        <w:adjustRightInd w:val="0"/>
        <w:spacing w:after="113" w:line="288" w:lineRule="auto"/>
        <w:ind w:firstLine="283"/>
        <w:jc w:val="both"/>
        <w:textAlignment w:val="center"/>
        <w:rPr>
          <w:rFonts w:ascii="Arial" w:hAnsi="Arial" w:cs="Arial"/>
          <w:color w:val="000000"/>
          <w:sz w:val="20"/>
          <w:szCs w:val="20"/>
        </w:rPr>
      </w:pPr>
      <w:r w:rsidRPr="007D42CF">
        <w:rPr>
          <w:rFonts w:ascii="Arial" w:hAnsi="Arial" w:cs="Arial"/>
          <w:b/>
          <w:color w:val="000000"/>
          <w:sz w:val="20"/>
          <w:szCs w:val="20"/>
        </w:rPr>
        <w:t>6</w:t>
      </w:r>
      <w:r w:rsidR="007245BF" w:rsidRPr="007245BF">
        <w:rPr>
          <w:rFonts w:ascii="Arial" w:hAnsi="Arial" w:cs="Arial"/>
          <w:color w:val="000000"/>
          <w:sz w:val="20"/>
          <w:szCs w:val="20"/>
        </w:rPr>
        <w:t xml:space="preserve"> - </w:t>
      </w:r>
      <w:r w:rsidR="007245BF" w:rsidRPr="007245BF">
        <w:rPr>
          <w:rFonts w:ascii="Arial" w:hAnsi="Arial" w:cs="Arial"/>
          <w:b/>
          <w:bCs/>
          <w:color w:val="000000"/>
          <w:sz w:val="20"/>
          <w:szCs w:val="20"/>
        </w:rPr>
        <w:t>Restituzione</w:t>
      </w:r>
      <w:r w:rsidR="007245BF" w:rsidRPr="007245BF">
        <w:rPr>
          <w:rFonts w:ascii="Arial" w:hAnsi="Arial" w:cs="Arial"/>
          <w:color w:val="000000"/>
          <w:sz w:val="20"/>
          <w:szCs w:val="20"/>
        </w:rPr>
        <w:t>: all’atto della restituzione, il bene dovrà essere riconsegnato nello stesso stato di conservazione, salvo il normale deperimento d’uso</w:t>
      </w:r>
      <w:r w:rsidR="00E5236A">
        <w:rPr>
          <w:rFonts w:ascii="Arial" w:hAnsi="Arial" w:cs="Arial"/>
          <w:color w:val="000000"/>
          <w:sz w:val="20"/>
          <w:szCs w:val="20"/>
        </w:rPr>
        <w:t>, tenuto comunque conto di quanto espresso all’ art. 4 del presente contratto</w:t>
      </w:r>
      <w:r w:rsidR="007245BF" w:rsidRPr="007245BF">
        <w:rPr>
          <w:rFonts w:ascii="Arial" w:hAnsi="Arial" w:cs="Arial"/>
          <w:color w:val="000000"/>
          <w:sz w:val="20"/>
          <w:szCs w:val="20"/>
        </w:rPr>
        <w:t>.</w:t>
      </w:r>
      <w:r w:rsidR="00E5236A">
        <w:rPr>
          <w:rFonts w:ascii="Arial" w:hAnsi="Arial" w:cs="Arial"/>
          <w:color w:val="000000"/>
          <w:sz w:val="20"/>
          <w:szCs w:val="20"/>
        </w:rPr>
        <w:t xml:space="preserve"> Il luogo di riconsegna è la sede della Stazione appaltante e sue dipendenze; le spese </w:t>
      </w:r>
      <w:r w:rsidR="0060483D">
        <w:rPr>
          <w:rFonts w:ascii="Arial" w:hAnsi="Arial" w:cs="Arial"/>
          <w:color w:val="000000"/>
          <w:sz w:val="20"/>
          <w:szCs w:val="20"/>
        </w:rPr>
        <w:t xml:space="preserve">per la restituzione delle macchine </w:t>
      </w:r>
      <w:r w:rsidR="00E5236A">
        <w:rPr>
          <w:rFonts w:ascii="Arial" w:hAnsi="Arial" w:cs="Arial"/>
          <w:color w:val="000000"/>
          <w:sz w:val="20"/>
          <w:szCs w:val="20"/>
        </w:rPr>
        <w:t>restano a carico della Ditta aggiudicataria, la quale provvederà, previ accordi con la Stazione appaltante, a recarsi nelle sedi della Stazione appaltante</w:t>
      </w:r>
      <w:r w:rsidR="0060483D">
        <w:rPr>
          <w:rFonts w:ascii="Arial" w:hAnsi="Arial" w:cs="Arial"/>
          <w:color w:val="000000"/>
          <w:sz w:val="20"/>
          <w:szCs w:val="20"/>
        </w:rPr>
        <w:t xml:space="preserve"> ed in litisconsorzio con l’ Amministrazione, preleverà le macchine.</w:t>
      </w:r>
    </w:p>
    <w:p w:rsidR="007245BF" w:rsidRPr="007D42CF" w:rsidRDefault="006A75DC" w:rsidP="007245BF">
      <w:pPr>
        <w:tabs>
          <w:tab w:val="left" w:leader="dot" w:pos="6463"/>
        </w:tabs>
        <w:autoSpaceDE w:val="0"/>
        <w:autoSpaceDN w:val="0"/>
        <w:adjustRightInd w:val="0"/>
        <w:spacing w:after="113" w:line="288" w:lineRule="auto"/>
        <w:ind w:firstLine="283"/>
        <w:jc w:val="both"/>
        <w:textAlignment w:val="center"/>
        <w:rPr>
          <w:rFonts w:ascii="Arial" w:hAnsi="Arial" w:cs="Arial"/>
          <w:color w:val="000000"/>
          <w:sz w:val="20"/>
          <w:szCs w:val="20"/>
        </w:rPr>
      </w:pPr>
      <w:r w:rsidRPr="007D42CF">
        <w:rPr>
          <w:rFonts w:ascii="Arial" w:hAnsi="Arial" w:cs="Arial"/>
          <w:b/>
          <w:color w:val="000000"/>
          <w:sz w:val="20"/>
          <w:szCs w:val="20"/>
        </w:rPr>
        <w:t>7</w:t>
      </w:r>
      <w:r w:rsidR="007245BF" w:rsidRPr="007D42CF">
        <w:rPr>
          <w:rFonts w:ascii="Arial" w:hAnsi="Arial" w:cs="Arial"/>
          <w:b/>
          <w:color w:val="000000"/>
          <w:sz w:val="20"/>
          <w:szCs w:val="20"/>
        </w:rPr>
        <w:t xml:space="preserve"> – Obbligazioni accessorie del comodante: </w:t>
      </w:r>
      <w:r w:rsidR="007245BF" w:rsidRPr="007D42CF">
        <w:rPr>
          <w:rFonts w:ascii="Arial" w:hAnsi="Arial" w:cs="Arial"/>
          <w:color w:val="000000"/>
          <w:sz w:val="20"/>
          <w:szCs w:val="20"/>
        </w:rPr>
        <w:t>Il Comodante è tenuto a fornire al comodatario</w:t>
      </w:r>
    </w:p>
    <w:p w:rsidR="00453B05" w:rsidRPr="007D42CF" w:rsidRDefault="00453B05" w:rsidP="00453B05">
      <w:pPr>
        <w:pStyle w:val="Paragrafoelenco"/>
        <w:numPr>
          <w:ilvl w:val="0"/>
          <w:numId w:val="2"/>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7D42CF">
        <w:rPr>
          <w:rFonts w:ascii="Arial" w:hAnsi="Arial" w:cs="Arial"/>
          <w:color w:val="000000"/>
          <w:sz w:val="20"/>
          <w:szCs w:val="20"/>
        </w:rPr>
        <w:t>Schede plastificate o cartace</w:t>
      </w:r>
      <w:r w:rsidR="002020AF" w:rsidRPr="007D42CF">
        <w:rPr>
          <w:rFonts w:ascii="Arial" w:hAnsi="Arial" w:cs="Arial"/>
          <w:color w:val="000000"/>
          <w:sz w:val="20"/>
          <w:szCs w:val="20"/>
        </w:rPr>
        <w:t>e</w:t>
      </w:r>
      <w:r w:rsidRPr="007D42CF">
        <w:rPr>
          <w:rFonts w:ascii="Arial" w:hAnsi="Arial" w:cs="Arial"/>
          <w:color w:val="000000"/>
          <w:sz w:val="20"/>
          <w:szCs w:val="20"/>
        </w:rPr>
        <w:t xml:space="preserve"> per l’ utilizzo dei fotocopiatori</w:t>
      </w:r>
      <w:r w:rsidR="002020AF" w:rsidRPr="007D42CF">
        <w:rPr>
          <w:rFonts w:ascii="Arial" w:hAnsi="Arial" w:cs="Arial"/>
          <w:color w:val="000000"/>
          <w:sz w:val="20"/>
          <w:szCs w:val="20"/>
        </w:rPr>
        <w:t xml:space="preserve">; ogni scheda dovrà contenere </w:t>
      </w:r>
      <w:r w:rsidRPr="007D42CF">
        <w:rPr>
          <w:rFonts w:ascii="Arial" w:hAnsi="Arial" w:cs="Arial"/>
          <w:color w:val="000000"/>
          <w:sz w:val="20"/>
          <w:szCs w:val="20"/>
        </w:rPr>
        <w:t>n° 100 o più copie, a richiesta dell’ Amministrazione; il costo cauzionale delle suddette schede verrà addebitato alla stazione appaltante con fatturazione</w:t>
      </w:r>
      <w:r w:rsidR="002020AF" w:rsidRPr="007D42CF">
        <w:rPr>
          <w:rFonts w:ascii="Arial" w:hAnsi="Arial" w:cs="Arial"/>
          <w:color w:val="000000"/>
          <w:sz w:val="20"/>
          <w:szCs w:val="20"/>
        </w:rPr>
        <w:t xml:space="preserve"> ad hoc</w:t>
      </w:r>
      <w:r w:rsidRPr="007D42CF">
        <w:rPr>
          <w:rFonts w:ascii="Arial" w:hAnsi="Arial" w:cs="Arial"/>
          <w:color w:val="000000"/>
          <w:sz w:val="20"/>
          <w:szCs w:val="20"/>
        </w:rPr>
        <w:t xml:space="preserve"> o indicazione</w:t>
      </w:r>
      <w:r w:rsidR="002020AF" w:rsidRPr="007D42CF">
        <w:rPr>
          <w:rFonts w:ascii="Arial" w:hAnsi="Arial" w:cs="Arial"/>
          <w:color w:val="000000"/>
          <w:sz w:val="20"/>
          <w:szCs w:val="20"/>
        </w:rPr>
        <w:t xml:space="preserve"> separata in fattura relativa ai consumi</w:t>
      </w:r>
      <w:r w:rsidRPr="007D42CF">
        <w:rPr>
          <w:rFonts w:ascii="Arial" w:hAnsi="Arial" w:cs="Arial"/>
          <w:color w:val="000000"/>
          <w:sz w:val="20"/>
          <w:szCs w:val="20"/>
        </w:rPr>
        <w:t>; alla restituzione delle schede esaurite</w:t>
      </w:r>
      <w:r w:rsidR="0060483D">
        <w:rPr>
          <w:rFonts w:ascii="Arial" w:hAnsi="Arial" w:cs="Arial"/>
          <w:color w:val="000000"/>
          <w:sz w:val="20"/>
          <w:szCs w:val="20"/>
        </w:rPr>
        <w:t>, mediante ritiro presso l’ Ufficio contabilità della Amministrazione,</w:t>
      </w:r>
      <w:r w:rsidRPr="007D42CF">
        <w:rPr>
          <w:rFonts w:ascii="Arial" w:hAnsi="Arial" w:cs="Arial"/>
          <w:color w:val="000000"/>
          <w:sz w:val="20"/>
          <w:szCs w:val="20"/>
        </w:rPr>
        <w:t xml:space="preserve"> la Ditta appaltatrice deve, alternativamente, </w:t>
      </w:r>
      <w:r w:rsidR="007765FC" w:rsidRPr="007D42CF">
        <w:rPr>
          <w:rFonts w:ascii="Arial" w:hAnsi="Arial" w:cs="Arial"/>
          <w:color w:val="000000"/>
          <w:sz w:val="20"/>
          <w:szCs w:val="20"/>
        </w:rPr>
        <w:t xml:space="preserve">o </w:t>
      </w:r>
      <w:r w:rsidRPr="007D42CF">
        <w:rPr>
          <w:rFonts w:ascii="Arial" w:hAnsi="Arial" w:cs="Arial"/>
          <w:color w:val="000000"/>
          <w:sz w:val="20"/>
          <w:szCs w:val="20"/>
        </w:rPr>
        <w:t>restituire la cauzione mediante bonifi</w:t>
      </w:r>
      <w:r w:rsidR="007765FC" w:rsidRPr="007D42CF">
        <w:rPr>
          <w:rFonts w:ascii="Arial" w:hAnsi="Arial" w:cs="Arial"/>
          <w:color w:val="000000"/>
          <w:sz w:val="20"/>
          <w:szCs w:val="20"/>
        </w:rPr>
        <w:t>c</w:t>
      </w:r>
      <w:r w:rsidRPr="007D42CF">
        <w:rPr>
          <w:rFonts w:ascii="Arial" w:hAnsi="Arial" w:cs="Arial"/>
          <w:color w:val="000000"/>
          <w:sz w:val="20"/>
          <w:szCs w:val="20"/>
        </w:rPr>
        <w:t xml:space="preserve">o a favore della Stazione appaltante oppure emettere nota di credito oppure riconsegnare all’ Amministrazione appaltatrice un pari numero di schede da rimettere in uso </w:t>
      </w:r>
      <w:r w:rsidR="007765FC" w:rsidRPr="007D42CF">
        <w:rPr>
          <w:rFonts w:ascii="Arial" w:hAnsi="Arial" w:cs="Arial"/>
          <w:color w:val="000000"/>
          <w:sz w:val="20"/>
          <w:szCs w:val="20"/>
        </w:rPr>
        <w:t>senza alcun addebito e spesa;</w:t>
      </w:r>
    </w:p>
    <w:p w:rsidR="007765FC" w:rsidRDefault="007765FC" w:rsidP="00453B05">
      <w:pPr>
        <w:pStyle w:val="Paragrafoelenco"/>
        <w:numPr>
          <w:ilvl w:val="0"/>
          <w:numId w:val="2"/>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7D42CF">
        <w:rPr>
          <w:rFonts w:ascii="Arial" w:hAnsi="Arial" w:cs="Arial"/>
          <w:color w:val="000000"/>
          <w:sz w:val="20"/>
          <w:szCs w:val="20"/>
        </w:rPr>
        <w:t>Intervenire, entro 24 ore dalla chiamata,</w:t>
      </w:r>
      <w:r w:rsidR="0025098F">
        <w:rPr>
          <w:rFonts w:ascii="Arial" w:hAnsi="Arial" w:cs="Arial"/>
          <w:color w:val="000000"/>
          <w:sz w:val="20"/>
          <w:szCs w:val="20"/>
        </w:rPr>
        <w:t xml:space="preserve"> max 48 ore per giustificato impedimento,</w:t>
      </w:r>
      <w:r w:rsidRPr="007D42CF">
        <w:rPr>
          <w:rFonts w:ascii="Arial" w:hAnsi="Arial" w:cs="Arial"/>
          <w:color w:val="000000"/>
          <w:sz w:val="20"/>
          <w:szCs w:val="20"/>
        </w:rPr>
        <w:t xml:space="preserve"> per effettuare interventi di riparazione o sostituzione delle macchine; le spese relative all’ intervento </w:t>
      </w:r>
      <w:r w:rsidR="00FD341D">
        <w:rPr>
          <w:rFonts w:ascii="Arial" w:hAnsi="Arial" w:cs="Arial"/>
          <w:color w:val="000000"/>
          <w:sz w:val="20"/>
          <w:szCs w:val="20"/>
        </w:rPr>
        <w:t xml:space="preserve">di assistenza, </w:t>
      </w:r>
      <w:r w:rsidRPr="007D42CF">
        <w:rPr>
          <w:rFonts w:ascii="Arial" w:hAnsi="Arial" w:cs="Arial"/>
          <w:color w:val="000000"/>
          <w:sz w:val="20"/>
          <w:szCs w:val="20"/>
        </w:rPr>
        <w:t>ai pezzi di ricambio, alla sostituzione delle macchine resta a carico della Ditta appaltatrice</w:t>
      </w:r>
    </w:p>
    <w:p w:rsidR="0060483D" w:rsidRDefault="0060483D" w:rsidP="0060483D">
      <w:pPr>
        <w:pStyle w:val="Paragrafoelenco"/>
        <w:numPr>
          <w:ilvl w:val="0"/>
          <w:numId w:val="2"/>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60483D">
        <w:rPr>
          <w:rFonts w:ascii="Arial" w:hAnsi="Arial" w:cs="Arial"/>
          <w:color w:val="000000"/>
          <w:sz w:val="20"/>
          <w:szCs w:val="20"/>
        </w:rPr>
        <w:t>La ditta appaltatrice deve rendere conoscibile un numero telefonico dedicato a cui gli Operatori scolastici possono rivolgersi in caso di problematiche inerenti il corretto utilizz</w:t>
      </w:r>
      <w:r>
        <w:rPr>
          <w:rFonts w:ascii="Arial" w:hAnsi="Arial" w:cs="Arial"/>
          <w:color w:val="000000"/>
          <w:sz w:val="20"/>
          <w:szCs w:val="20"/>
        </w:rPr>
        <w:t>o delle macchine fotocopiatrici;</w:t>
      </w:r>
    </w:p>
    <w:p w:rsidR="0060483D" w:rsidRPr="007D42CF" w:rsidRDefault="0060483D" w:rsidP="0060483D">
      <w:pPr>
        <w:pStyle w:val="Paragrafoelenco"/>
        <w:numPr>
          <w:ilvl w:val="0"/>
          <w:numId w:val="2"/>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Pr>
          <w:rFonts w:ascii="Arial" w:hAnsi="Arial" w:cs="Arial"/>
          <w:color w:val="000000"/>
          <w:sz w:val="20"/>
          <w:szCs w:val="20"/>
        </w:rPr>
        <w:t>Prestare, a richiesta dell’ Amministrazione, almeno 6 ore di formazione gratuita sull’ utilizzo delle macchine;</w:t>
      </w:r>
    </w:p>
    <w:p w:rsidR="00A7565E" w:rsidRPr="00A2600F" w:rsidRDefault="007765FC" w:rsidP="00A2600F">
      <w:pPr>
        <w:pStyle w:val="Paragrafoelenco"/>
        <w:numPr>
          <w:ilvl w:val="0"/>
          <w:numId w:val="2"/>
        </w:num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sidRPr="007D42CF">
        <w:rPr>
          <w:rFonts w:ascii="Arial" w:hAnsi="Arial" w:cs="Arial"/>
          <w:color w:val="000000"/>
          <w:sz w:val="20"/>
          <w:szCs w:val="20"/>
        </w:rPr>
        <w:t xml:space="preserve">Restano a carico della Ditta appaltatrice i costi e le spese di ogni genere ed in particolare la sostituzione dei toner e di ogni altro consumabile o pezzo di ricambio, con esclusione della carta nei formati </w:t>
      </w:r>
      <w:r w:rsidR="0060483D">
        <w:rPr>
          <w:rFonts w:ascii="Arial" w:hAnsi="Arial" w:cs="Arial"/>
          <w:color w:val="000000"/>
          <w:sz w:val="20"/>
          <w:szCs w:val="20"/>
        </w:rPr>
        <w:t>A</w:t>
      </w:r>
      <w:r w:rsidRPr="007D42CF">
        <w:rPr>
          <w:rFonts w:ascii="Arial" w:hAnsi="Arial" w:cs="Arial"/>
          <w:color w:val="000000"/>
          <w:sz w:val="20"/>
          <w:szCs w:val="20"/>
        </w:rPr>
        <w:t xml:space="preserve">4 e </w:t>
      </w:r>
      <w:r w:rsidR="0060483D">
        <w:rPr>
          <w:rFonts w:ascii="Arial" w:hAnsi="Arial" w:cs="Arial"/>
          <w:color w:val="000000"/>
          <w:sz w:val="20"/>
          <w:szCs w:val="20"/>
        </w:rPr>
        <w:t>A</w:t>
      </w:r>
      <w:r w:rsidRPr="007D42CF">
        <w:rPr>
          <w:rFonts w:ascii="Arial" w:hAnsi="Arial" w:cs="Arial"/>
          <w:color w:val="000000"/>
          <w:sz w:val="20"/>
          <w:szCs w:val="20"/>
        </w:rPr>
        <w:t>3 la cui fornitura non rientra nel presente contratto</w:t>
      </w:r>
    </w:p>
    <w:p w:rsidR="007D42CF" w:rsidRPr="007D42CF" w:rsidRDefault="006A75DC" w:rsidP="007D42CF">
      <w:pPr>
        <w:tabs>
          <w:tab w:val="left" w:leader="dot" w:pos="6463"/>
        </w:tabs>
        <w:autoSpaceDE w:val="0"/>
        <w:autoSpaceDN w:val="0"/>
        <w:adjustRightInd w:val="0"/>
        <w:spacing w:after="0" w:line="288" w:lineRule="auto"/>
        <w:ind w:firstLine="283"/>
        <w:jc w:val="both"/>
        <w:textAlignment w:val="center"/>
        <w:rPr>
          <w:rFonts w:ascii="Arial" w:hAnsi="Arial" w:cs="Arial"/>
          <w:b/>
          <w:color w:val="000000"/>
          <w:sz w:val="20"/>
          <w:szCs w:val="20"/>
        </w:rPr>
      </w:pPr>
      <w:r w:rsidRPr="007D42CF">
        <w:rPr>
          <w:rFonts w:ascii="Arial" w:hAnsi="Arial" w:cs="Arial"/>
          <w:b/>
          <w:color w:val="000000"/>
          <w:sz w:val="20"/>
          <w:szCs w:val="20"/>
        </w:rPr>
        <w:t>8</w:t>
      </w:r>
      <w:r w:rsidR="00A7565E" w:rsidRPr="007D42CF">
        <w:rPr>
          <w:rFonts w:ascii="Arial" w:hAnsi="Arial" w:cs="Arial"/>
          <w:b/>
          <w:color w:val="000000"/>
          <w:sz w:val="20"/>
          <w:szCs w:val="20"/>
        </w:rPr>
        <w:t xml:space="preserve">. Obblighi in materia di sicurezza nei luoghi di lavoro a carico della Ditta appaltatrice: </w:t>
      </w:r>
    </w:p>
    <w:p w:rsidR="007D42CF" w:rsidRPr="007D42CF" w:rsidRDefault="00A7565E" w:rsidP="007D42CF">
      <w:pPr>
        <w:tabs>
          <w:tab w:val="left" w:leader="dot" w:pos="6463"/>
        </w:tabs>
        <w:autoSpaceDE w:val="0"/>
        <w:autoSpaceDN w:val="0"/>
        <w:adjustRightInd w:val="0"/>
        <w:spacing w:after="0" w:line="288" w:lineRule="auto"/>
        <w:jc w:val="both"/>
        <w:textAlignment w:val="center"/>
        <w:rPr>
          <w:rFonts w:ascii="Arial" w:hAnsi="Arial" w:cs="Arial"/>
          <w:color w:val="747474"/>
          <w:sz w:val="20"/>
          <w:szCs w:val="20"/>
          <w:shd w:val="clear" w:color="auto" w:fill="FFFFFF"/>
        </w:rPr>
      </w:pPr>
      <w:r w:rsidRPr="007D42CF">
        <w:rPr>
          <w:rFonts w:ascii="Arial" w:hAnsi="Arial" w:cs="Arial"/>
          <w:color w:val="000000"/>
          <w:sz w:val="20"/>
          <w:szCs w:val="20"/>
        </w:rPr>
        <w:lastRenderedPageBreak/>
        <w:t xml:space="preserve">la ditta appaltatrice deve fornire </w:t>
      </w:r>
      <w:r w:rsidRPr="007D42CF">
        <w:rPr>
          <w:rStyle w:val="Enfasigrassetto"/>
          <w:rFonts w:ascii="Arial" w:hAnsi="Arial" w:cs="Arial"/>
          <w:color w:val="747474"/>
          <w:sz w:val="20"/>
          <w:szCs w:val="20"/>
          <w:shd w:val="clear" w:color="auto" w:fill="FFFFFF"/>
        </w:rPr>
        <w:t>le schede di sicurezza dei vari prodotti</w:t>
      </w:r>
      <w:r w:rsidR="0074297D" w:rsidRPr="007D42CF">
        <w:rPr>
          <w:rFonts w:ascii="Arial" w:hAnsi="Arial" w:cs="Arial"/>
          <w:color w:val="747474"/>
          <w:sz w:val="20"/>
          <w:szCs w:val="20"/>
          <w:shd w:val="clear" w:color="auto" w:fill="FFFFFF"/>
        </w:rPr>
        <w:t xml:space="preserve"> ed è obbligata al rispetto delle norme </w:t>
      </w:r>
      <w:r w:rsidR="007D42CF" w:rsidRPr="007D42CF">
        <w:rPr>
          <w:rFonts w:ascii="Arial" w:hAnsi="Arial" w:cs="Arial"/>
          <w:color w:val="747474"/>
          <w:sz w:val="20"/>
          <w:szCs w:val="20"/>
          <w:shd w:val="clear" w:color="auto" w:fill="FFFFFF"/>
        </w:rPr>
        <w:t xml:space="preserve">di cui al </w:t>
      </w:r>
      <w:r w:rsidR="007D42CF" w:rsidRPr="007D42CF">
        <w:rPr>
          <w:rStyle w:val="Enfasigrassetto"/>
          <w:rFonts w:ascii="Arial" w:hAnsi="Arial" w:cs="Arial"/>
          <w:color w:val="747474"/>
          <w:sz w:val="20"/>
          <w:szCs w:val="20"/>
          <w:shd w:val="clear" w:color="auto" w:fill="FFFFFF"/>
        </w:rPr>
        <w:t xml:space="preserve">D. Lgs. n. 81 del 2008 - </w:t>
      </w:r>
      <w:r w:rsidR="0074297D" w:rsidRPr="007D42CF">
        <w:rPr>
          <w:rStyle w:val="Enfasigrassetto"/>
          <w:rFonts w:ascii="Arial" w:hAnsi="Arial" w:cs="Arial"/>
          <w:color w:val="747474"/>
          <w:sz w:val="20"/>
          <w:szCs w:val="20"/>
          <w:shd w:val="clear" w:color="auto" w:fill="FFFFFF"/>
        </w:rPr>
        <w:t>Testo Unico sulla Sicurezza sul Lavoro</w:t>
      </w:r>
      <w:r w:rsidR="007D42CF" w:rsidRPr="007D42CF">
        <w:rPr>
          <w:rFonts w:ascii="Arial" w:hAnsi="Arial" w:cs="Arial"/>
          <w:color w:val="747474"/>
          <w:sz w:val="20"/>
          <w:szCs w:val="20"/>
          <w:shd w:val="clear" w:color="auto" w:fill="FFFFFF"/>
        </w:rPr>
        <w:t>; alla Ditta appaltatrice è richiesto di elaborare e consegnare alla Stazione appaltante un documento/protocollo di sicurezza da riconsegnare ai Dipendenti della Stazione appaltante che li renda consapevoli e informati circa l’ utilizzo dei fotocopiatori.</w:t>
      </w:r>
    </w:p>
    <w:p w:rsidR="007D42CF" w:rsidRPr="007D42CF" w:rsidRDefault="007D42CF" w:rsidP="007D42CF">
      <w:pPr>
        <w:tabs>
          <w:tab w:val="left" w:leader="dot" w:pos="6463"/>
        </w:tabs>
        <w:autoSpaceDE w:val="0"/>
        <w:autoSpaceDN w:val="0"/>
        <w:adjustRightInd w:val="0"/>
        <w:spacing w:after="0" w:line="288" w:lineRule="auto"/>
        <w:jc w:val="both"/>
        <w:textAlignment w:val="center"/>
        <w:rPr>
          <w:rFonts w:ascii="Arial" w:hAnsi="Arial" w:cs="Arial"/>
          <w:color w:val="747474"/>
          <w:sz w:val="20"/>
          <w:szCs w:val="20"/>
          <w:shd w:val="clear" w:color="auto" w:fill="FFFFFF"/>
        </w:rPr>
      </w:pPr>
      <w:r w:rsidRPr="007D42CF">
        <w:rPr>
          <w:rFonts w:ascii="Arial" w:hAnsi="Arial" w:cs="Arial"/>
          <w:color w:val="747474"/>
          <w:sz w:val="20"/>
          <w:szCs w:val="20"/>
          <w:shd w:val="clear" w:color="auto" w:fill="FFFFFF"/>
        </w:rPr>
        <w:t>Non sussiste obbl</w:t>
      </w:r>
      <w:r w:rsidR="0025098F">
        <w:rPr>
          <w:rFonts w:ascii="Arial" w:hAnsi="Arial" w:cs="Arial"/>
          <w:color w:val="747474"/>
          <w:sz w:val="20"/>
          <w:szCs w:val="20"/>
          <w:shd w:val="clear" w:color="auto" w:fill="FFFFFF"/>
        </w:rPr>
        <w:t>igo di redazione del D.U.V.R.I. a carico della Stazione appaltante.</w:t>
      </w:r>
    </w:p>
    <w:p w:rsidR="007D42CF" w:rsidRPr="007D42CF" w:rsidRDefault="007D42CF" w:rsidP="007D42CF">
      <w:pPr>
        <w:tabs>
          <w:tab w:val="left" w:leader="dot" w:pos="6463"/>
        </w:tabs>
        <w:autoSpaceDE w:val="0"/>
        <w:autoSpaceDN w:val="0"/>
        <w:adjustRightInd w:val="0"/>
        <w:spacing w:after="0" w:line="288" w:lineRule="auto"/>
        <w:jc w:val="both"/>
        <w:textAlignment w:val="center"/>
        <w:rPr>
          <w:rFonts w:ascii="Arial" w:hAnsi="Arial" w:cs="Arial"/>
          <w:color w:val="747474"/>
          <w:sz w:val="20"/>
          <w:szCs w:val="20"/>
          <w:shd w:val="clear" w:color="auto" w:fill="FFFFFF"/>
        </w:rPr>
      </w:pPr>
      <w:r w:rsidRPr="007D42CF">
        <w:rPr>
          <w:rFonts w:ascii="Arial" w:hAnsi="Arial" w:cs="Arial"/>
          <w:color w:val="747474"/>
          <w:sz w:val="20"/>
          <w:szCs w:val="20"/>
          <w:shd w:val="clear" w:color="auto" w:fill="FFFFFF"/>
        </w:rPr>
        <w:t>La ditta appaltatrice deve garantire assistenza tecnica in sede entro 24 ore dalla richiesta dell’ intervento</w:t>
      </w:r>
      <w:r w:rsidR="0025098F">
        <w:rPr>
          <w:rFonts w:ascii="Arial" w:hAnsi="Arial" w:cs="Arial"/>
          <w:color w:val="747474"/>
          <w:sz w:val="20"/>
          <w:szCs w:val="20"/>
          <w:shd w:val="clear" w:color="auto" w:fill="FFFFFF"/>
        </w:rPr>
        <w:t xml:space="preserve"> o 48 ore per giustificato motivo</w:t>
      </w:r>
      <w:r w:rsidRPr="007D42CF">
        <w:rPr>
          <w:rFonts w:ascii="Arial" w:hAnsi="Arial" w:cs="Arial"/>
          <w:color w:val="747474"/>
          <w:sz w:val="20"/>
          <w:szCs w:val="20"/>
          <w:shd w:val="clear" w:color="auto" w:fill="FFFFFF"/>
        </w:rPr>
        <w:t>; a tal riguardo la Ditta appaltatrice deve rendere conoscibile un numero telefonico dedicato a cui gli Operatori scolastici possono rivolgersi in caso di problematiche inerenti il corretto utilizzo delle macchine fotocopiatrici.</w:t>
      </w:r>
    </w:p>
    <w:p w:rsidR="00A7565E" w:rsidRPr="007D42CF" w:rsidRDefault="00A7565E" w:rsidP="007245BF">
      <w:pPr>
        <w:tabs>
          <w:tab w:val="left" w:leader="dot" w:pos="6463"/>
        </w:tabs>
        <w:autoSpaceDE w:val="0"/>
        <w:autoSpaceDN w:val="0"/>
        <w:adjustRightInd w:val="0"/>
        <w:spacing w:after="0" w:line="288" w:lineRule="auto"/>
        <w:ind w:firstLine="283"/>
        <w:jc w:val="both"/>
        <w:textAlignment w:val="center"/>
        <w:rPr>
          <w:rFonts w:ascii="Arial" w:hAnsi="Arial" w:cs="Arial"/>
          <w:color w:val="000000"/>
          <w:sz w:val="20"/>
          <w:szCs w:val="20"/>
        </w:rPr>
      </w:pPr>
    </w:p>
    <w:p w:rsidR="00453B05" w:rsidRPr="007D42CF" w:rsidRDefault="006A75DC" w:rsidP="007245BF">
      <w:pPr>
        <w:tabs>
          <w:tab w:val="left" w:leader="dot" w:pos="6463"/>
        </w:tabs>
        <w:autoSpaceDE w:val="0"/>
        <w:autoSpaceDN w:val="0"/>
        <w:adjustRightInd w:val="0"/>
        <w:spacing w:after="0" w:line="288" w:lineRule="auto"/>
        <w:ind w:firstLine="283"/>
        <w:jc w:val="both"/>
        <w:textAlignment w:val="center"/>
        <w:rPr>
          <w:rFonts w:ascii="Arial" w:hAnsi="Arial" w:cs="Arial"/>
          <w:color w:val="000000"/>
          <w:sz w:val="20"/>
          <w:szCs w:val="20"/>
        </w:rPr>
      </w:pPr>
      <w:r w:rsidRPr="007D42CF">
        <w:rPr>
          <w:rFonts w:ascii="Arial" w:hAnsi="Arial" w:cs="Arial"/>
          <w:b/>
          <w:color w:val="000000"/>
          <w:sz w:val="20"/>
          <w:szCs w:val="20"/>
        </w:rPr>
        <w:t>9</w:t>
      </w:r>
      <w:r w:rsidR="00453B05" w:rsidRPr="007D42CF">
        <w:rPr>
          <w:rFonts w:ascii="Arial" w:hAnsi="Arial" w:cs="Arial"/>
          <w:b/>
          <w:color w:val="000000"/>
          <w:sz w:val="20"/>
          <w:szCs w:val="20"/>
        </w:rPr>
        <w:t>. Deroghe alla disciplina civilistica</w:t>
      </w:r>
      <w:r w:rsidR="00453B05" w:rsidRPr="007D42CF">
        <w:rPr>
          <w:rFonts w:ascii="Arial" w:hAnsi="Arial" w:cs="Arial"/>
          <w:color w:val="000000"/>
          <w:sz w:val="20"/>
          <w:szCs w:val="20"/>
        </w:rPr>
        <w:t>: Non si applicano</w:t>
      </w:r>
      <w:r w:rsidR="0060483D">
        <w:rPr>
          <w:rFonts w:ascii="Arial" w:hAnsi="Arial" w:cs="Arial"/>
          <w:color w:val="000000"/>
          <w:sz w:val="20"/>
          <w:szCs w:val="20"/>
        </w:rPr>
        <w:t>,</w:t>
      </w:r>
      <w:r w:rsidR="00453B05" w:rsidRPr="007D42CF">
        <w:rPr>
          <w:rFonts w:ascii="Arial" w:hAnsi="Arial" w:cs="Arial"/>
          <w:color w:val="000000"/>
          <w:sz w:val="20"/>
          <w:szCs w:val="20"/>
        </w:rPr>
        <w:t xml:space="preserve"> o si applicano nel senso espresso nei precedenti articoli del presente contrat</w:t>
      </w:r>
      <w:r w:rsidR="0060483D">
        <w:rPr>
          <w:rFonts w:ascii="Arial" w:hAnsi="Arial" w:cs="Arial"/>
          <w:color w:val="000000"/>
          <w:sz w:val="20"/>
          <w:szCs w:val="20"/>
        </w:rPr>
        <w:t xml:space="preserve">to, </w:t>
      </w:r>
      <w:r w:rsidR="00453B05" w:rsidRPr="007D42CF">
        <w:rPr>
          <w:rFonts w:ascii="Arial" w:hAnsi="Arial" w:cs="Arial"/>
          <w:color w:val="000000"/>
          <w:sz w:val="20"/>
          <w:szCs w:val="20"/>
        </w:rPr>
        <w:t>le seguenti norme:</w:t>
      </w:r>
    </w:p>
    <w:p w:rsidR="007765FC" w:rsidRPr="007D42CF" w:rsidRDefault="007765FC" w:rsidP="007245BF">
      <w:pPr>
        <w:tabs>
          <w:tab w:val="left" w:leader="dot" w:pos="6463"/>
        </w:tabs>
        <w:autoSpaceDE w:val="0"/>
        <w:autoSpaceDN w:val="0"/>
        <w:adjustRightInd w:val="0"/>
        <w:spacing w:after="0" w:line="288" w:lineRule="auto"/>
        <w:ind w:firstLine="283"/>
        <w:jc w:val="both"/>
        <w:textAlignment w:val="center"/>
        <w:rPr>
          <w:rFonts w:ascii="Arial" w:hAnsi="Arial" w:cs="Arial"/>
          <w:color w:val="000000"/>
          <w:sz w:val="20"/>
          <w:szCs w:val="20"/>
        </w:rPr>
      </w:pPr>
      <w:r w:rsidRPr="007D42CF">
        <w:rPr>
          <w:rFonts w:ascii="Arial" w:hAnsi="Arial" w:cs="Arial"/>
          <w:color w:val="000000"/>
          <w:sz w:val="20"/>
          <w:szCs w:val="20"/>
        </w:rPr>
        <w:t xml:space="preserve">a. </w:t>
      </w:r>
      <w:r w:rsidR="00453B05" w:rsidRPr="007D42CF">
        <w:rPr>
          <w:rFonts w:ascii="Arial" w:hAnsi="Arial" w:cs="Arial"/>
          <w:color w:val="000000"/>
          <w:sz w:val="20"/>
          <w:szCs w:val="20"/>
        </w:rPr>
        <w:t>l’ art. 1808 sulle spese per l’ utilizzo dei beni</w:t>
      </w:r>
      <w:r w:rsidRPr="007D42CF">
        <w:rPr>
          <w:rFonts w:ascii="Arial" w:hAnsi="Arial" w:cs="Arial"/>
          <w:color w:val="000000"/>
          <w:sz w:val="20"/>
          <w:szCs w:val="20"/>
        </w:rPr>
        <w:t>,</w:t>
      </w:r>
      <w:r w:rsidR="00453B05" w:rsidRPr="007D42CF">
        <w:rPr>
          <w:rFonts w:ascii="Arial" w:hAnsi="Arial" w:cs="Arial"/>
          <w:color w:val="000000"/>
          <w:sz w:val="20"/>
          <w:szCs w:val="20"/>
        </w:rPr>
        <w:t xml:space="preserve"> </w:t>
      </w:r>
      <w:r w:rsidRPr="007D42CF">
        <w:rPr>
          <w:rFonts w:ascii="Arial" w:hAnsi="Arial" w:cs="Arial"/>
          <w:color w:val="000000"/>
          <w:sz w:val="20"/>
          <w:szCs w:val="20"/>
        </w:rPr>
        <w:t xml:space="preserve">deve intendersi nel senso </w:t>
      </w:r>
      <w:r w:rsidR="00453B05" w:rsidRPr="007D42CF">
        <w:rPr>
          <w:rFonts w:ascii="Arial" w:hAnsi="Arial" w:cs="Arial"/>
          <w:color w:val="000000"/>
          <w:sz w:val="20"/>
          <w:szCs w:val="20"/>
        </w:rPr>
        <w:t>che restano</w:t>
      </w:r>
      <w:r w:rsidRPr="007D42CF">
        <w:rPr>
          <w:rFonts w:ascii="Arial" w:hAnsi="Arial" w:cs="Arial"/>
          <w:color w:val="000000"/>
          <w:sz w:val="20"/>
          <w:szCs w:val="20"/>
        </w:rPr>
        <w:t xml:space="preserve"> a carico della Ditta app</w:t>
      </w:r>
      <w:r w:rsidR="00453B05" w:rsidRPr="007D42CF">
        <w:rPr>
          <w:rFonts w:ascii="Arial" w:hAnsi="Arial" w:cs="Arial"/>
          <w:color w:val="000000"/>
          <w:sz w:val="20"/>
          <w:szCs w:val="20"/>
        </w:rPr>
        <w:t>a</w:t>
      </w:r>
      <w:r w:rsidRPr="007D42CF">
        <w:rPr>
          <w:rFonts w:ascii="Arial" w:hAnsi="Arial" w:cs="Arial"/>
          <w:color w:val="000000"/>
          <w:sz w:val="20"/>
          <w:szCs w:val="20"/>
        </w:rPr>
        <w:t>ltatric</w:t>
      </w:r>
      <w:r w:rsidR="00453B05" w:rsidRPr="007D42CF">
        <w:rPr>
          <w:rFonts w:ascii="Arial" w:hAnsi="Arial" w:cs="Arial"/>
          <w:color w:val="000000"/>
          <w:sz w:val="20"/>
          <w:szCs w:val="20"/>
        </w:rPr>
        <w:t>e</w:t>
      </w:r>
      <w:r w:rsidRPr="007D42CF">
        <w:rPr>
          <w:rFonts w:ascii="Arial" w:hAnsi="Arial" w:cs="Arial"/>
          <w:color w:val="000000"/>
          <w:sz w:val="20"/>
          <w:szCs w:val="20"/>
        </w:rPr>
        <w:t xml:space="preserve"> tutte le spese, sia ordinarie che straordinarie</w:t>
      </w:r>
      <w:r w:rsidR="00453B05" w:rsidRPr="007D42CF">
        <w:rPr>
          <w:rFonts w:ascii="Arial" w:hAnsi="Arial" w:cs="Arial"/>
          <w:color w:val="000000"/>
          <w:sz w:val="20"/>
          <w:szCs w:val="20"/>
        </w:rPr>
        <w:t xml:space="preserve">, </w:t>
      </w:r>
      <w:r w:rsidRPr="007D42CF">
        <w:rPr>
          <w:rFonts w:ascii="Arial" w:hAnsi="Arial" w:cs="Arial"/>
          <w:color w:val="000000"/>
          <w:sz w:val="20"/>
          <w:szCs w:val="20"/>
        </w:rPr>
        <w:t>per la manutenzione delle macchine fotocopiatrici;</w:t>
      </w:r>
    </w:p>
    <w:p w:rsidR="002020AF" w:rsidRPr="007D42CF" w:rsidRDefault="002020AF" w:rsidP="00BD5DA0">
      <w:pPr>
        <w:pStyle w:val="NormaleWeb"/>
        <w:ind w:firstLine="284"/>
        <w:jc w:val="both"/>
        <w:rPr>
          <w:rFonts w:ascii="Arial" w:hAnsi="Arial" w:cs="Arial"/>
          <w:color w:val="000000"/>
          <w:sz w:val="20"/>
          <w:szCs w:val="20"/>
        </w:rPr>
      </w:pPr>
      <w:r w:rsidRPr="007D42CF">
        <w:rPr>
          <w:rFonts w:ascii="Arial" w:hAnsi="Arial" w:cs="Arial"/>
          <w:color w:val="000000"/>
          <w:sz w:val="20"/>
          <w:szCs w:val="20"/>
        </w:rPr>
        <w:t>b. non si applica</w:t>
      </w:r>
      <w:r w:rsidR="002967C3">
        <w:rPr>
          <w:rFonts w:ascii="Arial" w:hAnsi="Arial" w:cs="Arial"/>
          <w:color w:val="000000"/>
          <w:sz w:val="20"/>
          <w:szCs w:val="20"/>
        </w:rPr>
        <w:t>no</w:t>
      </w:r>
      <w:r w:rsidRPr="007D42CF">
        <w:rPr>
          <w:rFonts w:ascii="Arial" w:hAnsi="Arial" w:cs="Arial"/>
          <w:color w:val="000000"/>
          <w:sz w:val="20"/>
          <w:szCs w:val="20"/>
        </w:rPr>
        <w:t xml:space="preserve"> l’ art. 1804</w:t>
      </w:r>
      <w:r w:rsidR="002967C3">
        <w:rPr>
          <w:rFonts w:ascii="Arial" w:hAnsi="Arial" w:cs="Arial"/>
          <w:color w:val="000000"/>
          <w:sz w:val="20"/>
          <w:szCs w:val="20"/>
        </w:rPr>
        <w:t xml:space="preserve"> e lì art. 1805 del Cod. Civ. - </w:t>
      </w:r>
      <w:r w:rsidRPr="007D42CF">
        <w:rPr>
          <w:rFonts w:ascii="Arial" w:hAnsi="Arial" w:cs="Arial"/>
          <w:color w:val="000000"/>
          <w:sz w:val="20"/>
          <w:szCs w:val="20"/>
        </w:rPr>
        <w:t xml:space="preserve"> </w:t>
      </w:r>
      <w:r w:rsidR="00BD5DA0" w:rsidRPr="007D42CF">
        <w:rPr>
          <w:rFonts w:ascii="Arial" w:hAnsi="Arial" w:cs="Arial"/>
          <w:color w:val="000000"/>
          <w:sz w:val="20"/>
          <w:szCs w:val="20"/>
        </w:rPr>
        <w:t xml:space="preserve">“Obbligazioni del comodatario” </w:t>
      </w:r>
      <w:r w:rsidR="002967C3">
        <w:rPr>
          <w:rFonts w:ascii="Arial" w:hAnsi="Arial" w:cs="Arial"/>
          <w:color w:val="000000"/>
          <w:sz w:val="20"/>
          <w:szCs w:val="20"/>
        </w:rPr>
        <w:t xml:space="preserve">– “Perimento della cosa” </w:t>
      </w:r>
      <w:r w:rsidRPr="007D42CF">
        <w:rPr>
          <w:rFonts w:ascii="Arial" w:hAnsi="Arial" w:cs="Arial"/>
          <w:color w:val="000000"/>
          <w:sz w:val="20"/>
          <w:szCs w:val="20"/>
        </w:rPr>
        <w:t>ed in particolare,</w:t>
      </w:r>
      <w:r w:rsidR="00BD5DA0" w:rsidRPr="007D42CF">
        <w:rPr>
          <w:rFonts w:ascii="Arial" w:hAnsi="Arial" w:cs="Arial"/>
          <w:color w:val="000000"/>
          <w:sz w:val="20"/>
          <w:szCs w:val="20"/>
        </w:rPr>
        <w:t xml:space="preserve"> </w:t>
      </w:r>
      <w:r w:rsidR="002967C3">
        <w:rPr>
          <w:rFonts w:ascii="Arial" w:hAnsi="Arial" w:cs="Arial"/>
          <w:color w:val="000000"/>
          <w:sz w:val="20"/>
          <w:szCs w:val="20"/>
        </w:rPr>
        <w:t xml:space="preserve">non sussiste obbligo di comunicazione alla Ditta aggiudicataria dell’ utilizzo delle macchine da parte di terzi all’ All’ Amministrazione scolastica, purchè l’ utilizzo venga circoscritto in ambito scolastico; </w:t>
      </w:r>
      <w:r w:rsidR="00BD5DA0" w:rsidRPr="007D42CF">
        <w:rPr>
          <w:rFonts w:ascii="Arial" w:hAnsi="Arial" w:cs="Arial"/>
          <w:color w:val="000000"/>
          <w:sz w:val="20"/>
          <w:szCs w:val="20"/>
        </w:rPr>
        <w:t>viene previsto che</w:t>
      </w:r>
      <w:r w:rsidRPr="007D42CF">
        <w:rPr>
          <w:rFonts w:ascii="Arial" w:hAnsi="Arial" w:cs="Arial"/>
          <w:color w:val="000000"/>
          <w:sz w:val="20"/>
          <w:szCs w:val="20"/>
        </w:rPr>
        <w:t xml:space="preserve"> il deterioramento, il malfunzionamento, il perimento o la perdita del bene o il furto del</w:t>
      </w:r>
      <w:r w:rsidR="00BD5DA0" w:rsidRPr="007D42CF">
        <w:rPr>
          <w:rFonts w:ascii="Arial" w:hAnsi="Arial" w:cs="Arial"/>
          <w:color w:val="000000"/>
          <w:sz w:val="20"/>
          <w:szCs w:val="20"/>
        </w:rPr>
        <w:t>lo stesso</w:t>
      </w:r>
      <w:r w:rsidR="0060483D">
        <w:rPr>
          <w:rFonts w:ascii="Arial" w:hAnsi="Arial" w:cs="Arial"/>
          <w:color w:val="000000"/>
          <w:sz w:val="20"/>
          <w:szCs w:val="20"/>
        </w:rPr>
        <w:t xml:space="preserve"> sono sempre a carico della Ditta aggiudicataria </w:t>
      </w:r>
      <w:r w:rsidRPr="007D42CF">
        <w:rPr>
          <w:rFonts w:ascii="Arial" w:hAnsi="Arial" w:cs="Arial"/>
          <w:color w:val="000000"/>
          <w:sz w:val="20"/>
          <w:szCs w:val="20"/>
        </w:rPr>
        <w:t>e mai a carico della Stazione appaltante, salvo l’ ipotesi di dolo o colpa grave</w:t>
      </w:r>
      <w:r w:rsidR="0060483D">
        <w:rPr>
          <w:rFonts w:ascii="Arial" w:hAnsi="Arial" w:cs="Arial"/>
          <w:color w:val="000000"/>
          <w:sz w:val="20"/>
          <w:szCs w:val="20"/>
        </w:rPr>
        <w:t xml:space="preserve"> di quest’ ultima</w:t>
      </w:r>
      <w:r w:rsidRPr="007D42CF">
        <w:rPr>
          <w:rFonts w:ascii="Arial" w:hAnsi="Arial" w:cs="Arial"/>
          <w:color w:val="000000"/>
          <w:sz w:val="20"/>
          <w:szCs w:val="20"/>
        </w:rPr>
        <w:t xml:space="preserve">; </w:t>
      </w:r>
      <w:r w:rsidR="00BD5DA0" w:rsidRPr="007D42CF">
        <w:rPr>
          <w:rFonts w:ascii="Arial" w:hAnsi="Arial" w:cs="Arial"/>
          <w:color w:val="000000"/>
          <w:sz w:val="20"/>
          <w:szCs w:val="20"/>
        </w:rPr>
        <w:t xml:space="preserve">resta a </w:t>
      </w:r>
      <w:r w:rsidRPr="007D42CF">
        <w:rPr>
          <w:rFonts w:ascii="Arial" w:hAnsi="Arial" w:cs="Arial"/>
          <w:color w:val="000000"/>
          <w:sz w:val="20"/>
          <w:szCs w:val="20"/>
        </w:rPr>
        <w:t>carico della Ditta appaltatrice dimostrare la responsabilità della Stazione appaltante di aver agito con dolo o colpa grave;</w:t>
      </w:r>
    </w:p>
    <w:p w:rsidR="0025098F" w:rsidRDefault="007F1DDA" w:rsidP="007F1DDA">
      <w:pPr>
        <w:pStyle w:val="NormaleWeb"/>
        <w:jc w:val="both"/>
        <w:rPr>
          <w:rFonts w:ascii="Arial" w:hAnsi="Arial" w:cs="Arial"/>
          <w:color w:val="000000"/>
          <w:sz w:val="20"/>
          <w:szCs w:val="20"/>
        </w:rPr>
      </w:pPr>
      <w:r w:rsidRPr="007D42CF">
        <w:rPr>
          <w:rFonts w:ascii="Arial" w:hAnsi="Arial" w:cs="Arial"/>
          <w:color w:val="000000"/>
          <w:sz w:val="20"/>
          <w:szCs w:val="20"/>
        </w:rPr>
        <w:t>c. l’ art. 1809 “Restituzione” non trova applicazione nel senso che: i beni, alla scadenza del contratto, restano a disposizione della Stazione appaltante ed il contratto si intende prorogato per il temine di 6 mesi e oltre, salvo il diritto della Ditta appaltatrice, di ottenere la restituzione dei beni al termine della prorogatio di mesi 6 sopra detta</w:t>
      </w:r>
      <w:r w:rsidR="004C1861" w:rsidRPr="007D42CF">
        <w:rPr>
          <w:rFonts w:ascii="Arial" w:hAnsi="Arial" w:cs="Arial"/>
          <w:color w:val="000000"/>
          <w:sz w:val="20"/>
          <w:szCs w:val="20"/>
        </w:rPr>
        <w:t>; la riconsegna dei beni avviene in litisconsorzio presso la sede della stazione appaltant</w:t>
      </w:r>
      <w:r w:rsidR="0025098F">
        <w:rPr>
          <w:rFonts w:ascii="Arial" w:hAnsi="Arial" w:cs="Arial"/>
          <w:color w:val="000000"/>
          <w:sz w:val="20"/>
          <w:szCs w:val="20"/>
        </w:rPr>
        <w:t>e</w:t>
      </w:r>
    </w:p>
    <w:p w:rsidR="00BF3AAC" w:rsidRDefault="0025098F" w:rsidP="007F1DDA">
      <w:pPr>
        <w:pStyle w:val="NormaleWeb"/>
        <w:jc w:val="both"/>
        <w:rPr>
          <w:rFonts w:ascii="Arial" w:hAnsi="Arial" w:cs="Arial"/>
          <w:color w:val="000000"/>
          <w:sz w:val="20"/>
          <w:szCs w:val="20"/>
        </w:rPr>
      </w:pPr>
      <w:r>
        <w:rPr>
          <w:rFonts w:ascii="Arial" w:hAnsi="Arial" w:cs="Arial"/>
          <w:color w:val="000000"/>
          <w:sz w:val="20"/>
          <w:szCs w:val="20"/>
        </w:rPr>
        <w:t xml:space="preserve">d. la volontà di </w:t>
      </w:r>
      <w:r w:rsidR="007F1DDA" w:rsidRPr="007D42CF">
        <w:rPr>
          <w:rFonts w:ascii="Arial" w:hAnsi="Arial" w:cs="Arial"/>
          <w:color w:val="000000"/>
          <w:sz w:val="20"/>
          <w:szCs w:val="20"/>
        </w:rPr>
        <w:t xml:space="preserve">non </w:t>
      </w:r>
      <w:r>
        <w:rPr>
          <w:rFonts w:ascii="Arial" w:hAnsi="Arial" w:cs="Arial"/>
          <w:color w:val="000000"/>
          <w:sz w:val="20"/>
          <w:szCs w:val="20"/>
        </w:rPr>
        <w:t>prorogare il contratto</w:t>
      </w:r>
      <w:r w:rsidR="007F1DDA" w:rsidRPr="007D42CF">
        <w:rPr>
          <w:rFonts w:ascii="Arial" w:hAnsi="Arial" w:cs="Arial"/>
          <w:color w:val="000000"/>
          <w:sz w:val="20"/>
          <w:szCs w:val="20"/>
        </w:rPr>
        <w:t xml:space="preserve"> di oltre 6 mesi </w:t>
      </w:r>
      <w:r>
        <w:rPr>
          <w:rFonts w:ascii="Arial" w:hAnsi="Arial" w:cs="Arial"/>
          <w:color w:val="000000"/>
          <w:sz w:val="20"/>
          <w:szCs w:val="20"/>
        </w:rPr>
        <w:t>dopo la naturale scadenza</w:t>
      </w:r>
      <w:r w:rsidR="007F1DDA" w:rsidRPr="007D42CF">
        <w:rPr>
          <w:rFonts w:ascii="Arial" w:hAnsi="Arial" w:cs="Arial"/>
          <w:color w:val="000000"/>
          <w:sz w:val="20"/>
          <w:szCs w:val="20"/>
        </w:rPr>
        <w:t xml:space="preserve">, </w:t>
      </w:r>
      <w:r>
        <w:rPr>
          <w:rFonts w:ascii="Arial" w:hAnsi="Arial" w:cs="Arial"/>
          <w:color w:val="000000"/>
          <w:sz w:val="20"/>
          <w:szCs w:val="20"/>
        </w:rPr>
        <w:t xml:space="preserve">da parte della Ditta aggiudicataria, deve essere oggetto di espressa dichiarazione da parte della Ditta aggiudicataria, da rendere  entro i 6 mesi precedenti alla scadenza del contratto; </w:t>
      </w:r>
      <w:r w:rsidR="002967C3">
        <w:rPr>
          <w:rFonts w:ascii="Arial" w:hAnsi="Arial" w:cs="Arial"/>
          <w:color w:val="000000"/>
          <w:sz w:val="20"/>
          <w:szCs w:val="20"/>
        </w:rPr>
        <w:t>alla scadenza del contratto, comunque, solo la Stazione appaltante può richiedere la proroga di altri 6 mesi senza possibilità di rifiuto da parte della Ditta aggiudicataria, qualora non avesse espresso tale volontà negativa prima dei sei mesi precedenti la scadenza contrattuale.</w:t>
      </w:r>
    </w:p>
    <w:p w:rsidR="000C013A" w:rsidRDefault="000C013A" w:rsidP="007F1DDA">
      <w:pPr>
        <w:pStyle w:val="NormaleWeb"/>
        <w:jc w:val="both"/>
        <w:rPr>
          <w:rFonts w:ascii="Arial" w:hAnsi="Arial" w:cs="Arial"/>
          <w:color w:val="000000"/>
          <w:sz w:val="20"/>
          <w:szCs w:val="20"/>
        </w:rPr>
      </w:pPr>
      <w:r w:rsidRPr="000C013A">
        <w:rPr>
          <w:rFonts w:ascii="Arial" w:hAnsi="Arial" w:cs="Arial"/>
          <w:b/>
          <w:bCs/>
          <w:color w:val="000000"/>
          <w:sz w:val="20"/>
          <w:szCs w:val="20"/>
        </w:rPr>
        <w:t>9bis.: Controversie</w:t>
      </w:r>
      <w:r w:rsidR="00556BB1">
        <w:rPr>
          <w:rFonts w:ascii="Arial" w:hAnsi="Arial" w:cs="Arial"/>
          <w:b/>
          <w:bCs/>
          <w:color w:val="000000"/>
          <w:sz w:val="20"/>
          <w:szCs w:val="20"/>
        </w:rPr>
        <w:t xml:space="preserve"> e foro competente</w:t>
      </w:r>
      <w:r>
        <w:rPr>
          <w:rFonts w:ascii="Arial" w:hAnsi="Arial" w:cs="Arial"/>
          <w:color w:val="000000"/>
          <w:sz w:val="20"/>
          <w:szCs w:val="20"/>
        </w:rPr>
        <w:t>:</w:t>
      </w:r>
      <w:r w:rsidR="00556BB1">
        <w:rPr>
          <w:rFonts w:ascii="Arial" w:hAnsi="Arial" w:cs="Arial"/>
          <w:color w:val="000000"/>
          <w:sz w:val="20"/>
          <w:szCs w:val="20"/>
        </w:rPr>
        <w:t xml:space="preserve"> Gli atti di gara costituiscono parte integrante del presente contratto; in caso di controversie trovano applicazione le previsioni di maggior favore per la Stazione appaltante contenute nella determina a contrarre e nella lettera di invito. </w:t>
      </w:r>
      <w:r>
        <w:rPr>
          <w:rFonts w:ascii="Arial" w:hAnsi="Arial" w:cs="Arial"/>
          <w:color w:val="000000"/>
          <w:sz w:val="20"/>
          <w:szCs w:val="20"/>
        </w:rPr>
        <w:t>Foro competente è il Tribunale di Paola (CS).</w:t>
      </w:r>
    </w:p>
    <w:p w:rsidR="00BF3AAC" w:rsidRPr="00BF3AAC" w:rsidRDefault="00BF3AAC" w:rsidP="007F1DDA">
      <w:pPr>
        <w:pStyle w:val="NormaleWeb"/>
        <w:jc w:val="both"/>
        <w:rPr>
          <w:rFonts w:ascii="Arial" w:hAnsi="Arial" w:cs="Arial"/>
          <w:b/>
          <w:color w:val="000000"/>
          <w:sz w:val="20"/>
          <w:szCs w:val="20"/>
        </w:rPr>
      </w:pPr>
      <w:r w:rsidRPr="00BF3AAC">
        <w:rPr>
          <w:rFonts w:ascii="Arial" w:hAnsi="Arial" w:cs="Arial"/>
          <w:b/>
          <w:color w:val="000000"/>
          <w:sz w:val="20"/>
          <w:szCs w:val="20"/>
        </w:rPr>
        <w:t>10. Accettazione di clausole ex art. 1341 del C.C.</w:t>
      </w:r>
    </w:p>
    <w:p w:rsidR="002020AF" w:rsidRDefault="00BF3AAC" w:rsidP="002967C3">
      <w:pPr>
        <w:pStyle w:val="NormaleWeb"/>
        <w:jc w:val="both"/>
        <w:rPr>
          <w:rFonts w:ascii="Arial" w:hAnsi="Arial" w:cs="Arial"/>
          <w:color w:val="000000"/>
          <w:sz w:val="20"/>
          <w:szCs w:val="20"/>
        </w:rPr>
      </w:pPr>
      <w:r>
        <w:rPr>
          <w:rFonts w:ascii="Arial" w:hAnsi="Arial" w:cs="Arial"/>
          <w:color w:val="000000"/>
          <w:sz w:val="20"/>
          <w:szCs w:val="20"/>
        </w:rPr>
        <w:t>Le parti dichiarano di aver ben compreso e di accettare quanto previsto agli artt. 2, 4,</w:t>
      </w:r>
      <w:r w:rsidR="0025098F">
        <w:rPr>
          <w:rFonts w:ascii="Arial" w:hAnsi="Arial" w:cs="Arial"/>
          <w:color w:val="000000"/>
          <w:sz w:val="20"/>
          <w:szCs w:val="20"/>
        </w:rPr>
        <w:t xml:space="preserve"> 5, 6,</w:t>
      </w:r>
      <w:r>
        <w:rPr>
          <w:rFonts w:ascii="Arial" w:hAnsi="Arial" w:cs="Arial"/>
          <w:color w:val="000000"/>
          <w:sz w:val="20"/>
          <w:szCs w:val="20"/>
        </w:rPr>
        <w:t xml:space="preserve"> 9  del presente contratto.</w:t>
      </w:r>
    </w:p>
    <w:p w:rsidR="000C013A" w:rsidRPr="007D42CF" w:rsidRDefault="000C013A" w:rsidP="002967C3">
      <w:pPr>
        <w:pStyle w:val="NormaleWeb"/>
        <w:jc w:val="both"/>
        <w:rPr>
          <w:rFonts w:ascii="Arial" w:hAnsi="Arial" w:cs="Arial"/>
          <w:color w:val="000000"/>
          <w:sz w:val="20"/>
          <w:szCs w:val="20"/>
        </w:rPr>
      </w:pPr>
      <w:r>
        <w:rPr>
          <w:rFonts w:ascii="Arial" w:hAnsi="Arial" w:cs="Arial"/>
          <w:color w:val="000000"/>
          <w:sz w:val="20"/>
          <w:szCs w:val="20"/>
        </w:rPr>
        <w:t>Letto confermato e sottoscritto in Cetraro in data ……………………….</w:t>
      </w:r>
    </w:p>
    <w:p w:rsidR="000C013A" w:rsidRDefault="000C013A" w:rsidP="000C013A">
      <w:pPr>
        <w:tabs>
          <w:tab w:val="left" w:leader="dot" w:pos="6463"/>
        </w:tabs>
        <w:autoSpaceDE w:val="0"/>
        <w:autoSpaceDN w:val="0"/>
        <w:adjustRightInd w:val="0"/>
        <w:spacing w:after="0" w:line="288" w:lineRule="auto"/>
        <w:textAlignment w:val="center"/>
        <w:rPr>
          <w:rFonts w:ascii="Arial" w:hAnsi="Arial" w:cs="Arial"/>
          <w:color w:val="000000"/>
          <w:sz w:val="20"/>
          <w:szCs w:val="20"/>
        </w:rPr>
      </w:pPr>
      <w:r>
        <w:rPr>
          <w:rFonts w:ascii="Arial" w:hAnsi="Arial" w:cs="Arial"/>
          <w:color w:val="000000"/>
          <w:sz w:val="20"/>
          <w:szCs w:val="20"/>
        </w:rPr>
        <w:t>Per l’ Amministrazione aggiudicante                                                              Per l’ Affidataria</w:t>
      </w:r>
    </w:p>
    <w:p w:rsidR="000C013A" w:rsidRDefault="000C013A" w:rsidP="000C013A">
      <w:pPr>
        <w:tabs>
          <w:tab w:val="left" w:leader="dot" w:pos="6463"/>
        </w:tabs>
        <w:autoSpaceDE w:val="0"/>
        <w:autoSpaceDN w:val="0"/>
        <w:adjustRightInd w:val="0"/>
        <w:spacing w:after="0" w:line="288" w:lineRule="auto"/>
        <w:ind w:firstLine="283"/>
        <w:textAlignment w:val="center"/>
        <w:rPr>
          <w:rFonts w:ascii="Arial" w:hAnsi="Arial" w:cs="Arial"/>
          <w:color w:val="000000"/>
          <w:sz w:val="20"/>
          <w:szCs w:val="20"/>
        </w:rPr>
      </w:pPr>
      <w:r>
        <w:rPr>
          <w:rFonts w:ascii="Arial" w:hAnsi="Arial" w:cs="Arial"/>
          <w:color w:val="000000"/>
          <w:sz w:val="20"/>
          <w:szCs w:val="20"/>
        </w:rPr>
        <w:t xml:space="preserve">    Il Dirigente scolastico                                                                      ……………………………</w:t>
      </w:r>
    </w:p>
    <w:p w:rsidR="000C013A" w:rsidRDefault="000C013A" w:rsidP="000C013A">
      <w:pPr>
        <w:tabs>
          <w:tab w:val="left" w:leader="dot" w:pos="6463"/>
        </w:tabs>
        <w:autoSpaceDE w:val="0"/>
        <w:autoSpaceDN w:val="0"/>
        <w:adjustRightInd w:val="0"/>
        <w:spacing w:after="0" w:line="288" w:lineRule="auto"/>
        <w:textAlignment w:val="center"/>
        <w:rPr>
          <w:rFonts w:ascii="Arial" w:hAnsi="Arial" w:cs="Arial"/>
          <w:color w:val="000000"/>
          <w:sz w:val="20"/>
          <w:szCs w:val="20"/>
        </w:rPr>
      </w:pPr>
      <w:r>
        <w:rPr>
          <w:rFonts w:ascii="Arial" w:hAnsi="Arial" w:cs="Arial"/>
          <w:color w:val="000000"/>
          <w:sz w:val="20"/>
          <w:szCs w:val="20"/>
        </w:rPr>
        <w:t xml:space="preserve">     Prof. Graziano Di Pasqua</w:t>
      </w:r>
    </w:p>
    <w:p w:rsidR="000F0AFD" w:rsidRDefault="000F0AFD" w:rsidP="000C013A">
      <w:pPr>
        <w:tabs>
          <w:tab w:val="left" w:leader="dot" w:pos="6463"/>
        </w:tabs>
        <w:autoSpaceDE w:val="0"/>
        <w:autoSpaceDN w:val="0"/>
        <w:adjustRightInd w:val="0"/>
        <w:spacing w:after="0" w:line="288" w:lineRule="auto"/>
        <w:textAlignment w:val="center"/>
        <w:rPr>
          <w:rFonts w:ascii="Arial" w:hAnsi="Arial" w:cs="Arial"/>
          <w:color w:val="000000"/>
          <w:sz w:val="20"/>
          <w:szCs w:val="20"/>
        </w:rPr>
      </w:pPr>
    </w:p>
    <w:p w:rsidR="000F0AFD" w:rsidRDefault="000F0AFD" w:rsidP="000F0AFD">
      <w:p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r>
        <w:rPr>
          <w:rFonts w:ascii="Arial" w:hAnsi="Arial" w:cs="Arial"/>
          <w:color w:val="000000"/>
          <w:sz w:val="20"/>
          <w:szCs w:val="20"/>
        </w:rPr>
        <w:lastRenderedPageBreak/>
        <w:t>Il presente modulo deve essere sottoscritto dagli OOEE offerenti e inserito nel plico contenente istanza di partecipazione, tra la documentazione amministrativa di gara:</w:t>
      </w:r>
    </w:p>
    <w:p w:rsidR="000F0AFD" w:rsidRDefault="000F0AFD" w:rsidP="000F0AFD">
      <w:pPr>
        <w:tabs>
          <w:tab w:val="left" w:leader="dot" w:pos="6463"/>
        </w:tabs>
        <w:autoSpaceDE w:val="0"/>
        <w:autoSpaceDN w:val="0"/>
        <w:adjustRightInd w:val="0"/>
        <w:spacing w:after="113" w:line="288" w:lineRule="auto"/>
        <w:jc w:val="both"/>
        <w:textAlignment w:val="center"/>
        <w:rPr>
          <w:rFonts w:ascii="Arial" w:hAnsi="Arial" w:cs="Arial"/>
          <w:color w:val="000000"/>
          <w:sz w:val="20"/>
          <w:szCs w:val="20"/>
        </w:rPr>
      </w:pPr>
    </w:p>
    <w:p w:rsidR="000F0AFD" w:rsidRDefault="000F0AFD" w:rsidP="000F0AFD">
      <w:pPr>
        <w:tabs>
          <w:tab w:val="left" w:leader="dot" w:pos="6463"/>
        </w:tabs>
        <w:autoSpaceDE w:val="0"/>
        <w:autoSpaceDN w:val="0"/>
        <w:adjustRightInd w:val="0"/>
        <w:spacing w:after="113" w:line="288" w:lineRule="auto"/>
        <w:jc w:val="center"/>
        <w:textAlignment w:val="center"/>
        <w:rPr>
          <w:rFonts w:ascii="Arial" w:hAnsi="Arial" w:cs="Arial"/>
          <w:color w:val="000000"/>
          <w:sz w:val="20"/>
          <w:szCs w:val="20"/>
        </w:rPr>
      </w:pPr>
      <w:r>
        <w:rPr>
          <w:rFonts w:ascii="Arial" w:hAnsi="Arial" w:cs="Arial"/>
          <w:color w:val="000000"/>
          <w:sz w:val="20"/>
          <w:szCs w:val="20"/>
        </w:rPr>
        <w:t>FIRMA E TIMBRO DELL’ O.E</w:t>
      </w:r>
    </w:p>
    <w:p w:rsidR="000F0AFD" w:rsidRDefault="000F0AFD" w:rsidP="000F0AFD">
      <w:pPr>
        <w:tabs>
          <w:tab w:val="left" w:leader="dot" w:pos="6463"/>
        </w:tabs>
        <w:autoSpaceDE w:val="0"/>
        <w:autoSpaceDN w:val="0"/>
        <w:adjustRightInd w:val="0"/>
        <w:spacing w:after="113" w:line="288" w:lineRule="auto"/>
        <w:jc w:val="center"/>
        <w:textAlignment w:val="center"/>
        <w:rPr>
          <w:rFonts w:ascii="Arial" w:hAnsi="Arial" w:cs="Arial"/>
          <w:color w:val="000000"/>
          <w:sz w:val="20"/>
          <w:szCs w:val="20"/>
        </w:rPr>
      </w:pPr>
      <w:r>
        <w:rPr>
          <w:rFonts w:ascii="Arial" w:hAnsi="Arial" w:cs="Arial"/>
          <w:color w:val="000000"/>
          <w:sz w:val="20"/>
          <w:szCs w:val="20"/>
        </w:rPr>
        <w:t xml:space="preserve">PER ACCETTAZIONE DEI TERMINI </w:t>
      </w:r>
      <w:r w:rsidR="007246DA">
        <w:rPr>
          <w:rFonts w:ascii="Arial" w:hAnsi="Arial" w:cs="Arial"/>
          <w:color w:val="000000"/>
          <w:sz w:val="20"/>
          <w:szCs w:val="20"/>
        </w:rPr>
        <w:t>CONTRATTUALI</w:t>
      </w:r>
    </w:p>
    <w:p w:rsidR="000F0AFD" w:rsidRDefault="000F0AFD" w:rsidP="000F0AFD">
      <w:pPr>
        <w:tabs>
          <w:tab w:val="left" w:leader="dot" w:pos="6463"/>
        </w:tabs>
        <w:autoSpaceDE w:val="0"/>
        <w:autoSpaceDN w:val="0"/>
        <w:adjustRightInd w:val="0"/>
        <w:spacing w:after="113" w:line="288" w:lineRule="auto"/>
        <w:jc w:val="center"/>
        <w:textAlignment w:val="center"/>
        <w:rPr>
          <w:rFonts w:ascii="Arial" w:hAnsi="Arial" w:cs="Arial"/>
          <w:color w:val="000000"/>
          <w:sz w:val="20"/>
          <w:szCs w:val="20"/>
        </w:rPr>
      </w:pPr>
      <w:r>
        <w:rPr>
          <w:rFonts w:ascii="Arial" w:hAnsi="Arial" w:cs="Arial"/>
          <w:color w:val="000000"/>
          <w:sz w:val="20"/>
          <w:szCs w:val="20"/>
        </w:rPr>
        <w:t>…………………………………</w:t>
      </w:r>
    </w:p>
    <w:p w:rsidR="000F0AFD" w:rsidRPr="007245BF" w:rsidRDefault="000F0AFD" w:rsidP="000C013A">
      <w:pPr>
        <w:tabs>
          <w:tab w:val="left" w:leader="dot" w:pos="6463"/>
        </w:tabs>
        <w:autoSpaceDE w:val="0"/>
        <w:autoSpaceDN w:val="0"/>
        <w:adjustRightInd w:val="0"/>
        <w:spacing w:after="0" w:line="288" w:lineRule="auto"/>
        <w:textAlignment w:val="center"/>
        <w:rPr>
          <w:rFonts w:ascii="Arial" w:hAnsi="Arial" w:cs="Arial"/>
          <w:color w:val="000000"/>
          <w:sz w:val="20"/>
          <w:szCs w:val="20"/>
        </w:rPr>
      </w:pPr>
    </w:p>
    <w:sectPr w:rsidR="000F0AFD" w:rsidRPr="007245B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589" w:rsidRDefault="00FC4589" w:rsidP="00D21047">
      <w:pPr>
        <w:spacing w:after="0" w:line="240" w:lineRule="auto"/>
      </w:pPr>
      <w:r>
        <w:separator/>
      </w:r>
    </w:p>
  </w:endnote>
  <w:endnote w:type="continuationSeparator" w:id="0">
    <w:p w:rsidR="00FC4589" w:rsidRDefault="00FC4589" w:rsidP="00D2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3A" w:rsidRDefault="000C013A">
    <w:pPr>
      <w:pStyle w:val="Pidipagina"/>
    </w:pPr>
    <w:r>
      <w:t xml:space="preserve">Pag. </w:t>
    </w:r>
    <w:r>
      <w:rPr>
        <w:b/>
        <w:bCs/>
      </w:rPr>
      <w:fldChar w:fldCharType="begin"/>
    </w:r>
    <w:r>
      <w:rPr>
        <w:b/>
        <w:bCs/>
      </w:rPr>
      <w:instrText>PAGE</w:instrText>
    </w:r>
    <w:r>
      <w:rPr>
        <w:b/>
        <w:bCs/>
      </w:rPr>
      <w:fldChar w:fldCharType="separate"/>
    </w:r>
    <w:r w:rsidR="00933A66">
      <w:rPr>
        <w:b/>
        <w:bCs/>
        <w:noProof/>
      </w:rPr>
      <w:t>1</w:t>
    </w:r>
    <w:r>
      <w:rPr>
        <w:b/>
        <w:bCs/>
      </w:rPr>
      <w:fldChar w:fldCharType="end"/>
    </w:r>
    <w:r>
      <w:t xml:space="preserve"> a </w:t>
    </w:r>
    <w:r>
      <w:rPr>
        <w:b/>
        <w:bCs/>
      </w:rPr>
      <w:fldChar w:fldCharType="begin"/>
    </w:r>
    <w:r>
      <w:rPr>
        <w:b/>
        <w:bCs/>
      </w:rPr>
      <w:instrText>NUMPAGES</w:instrText>
    </w:r>
    <w:r>
      <w:rPr>
        <w:b/>
        <w:bCs/>
      </w:rPr>
      <w:fldChar w:fldCharType="separate"/>
    </w:r>
    <w:r w:rsidR="00933A66">
      <w:rPr>
        <w:b/>
        <w:bCs/>
        <w:noProof/>
      </w:rPr>
      <w:t>6</w:t>
    </w:r>
    <w:r>
      <w:rPr>
        <w:b/>
        <w:bCs/>
      </w:rPr>
      <w:fldChar w:fldCharType="end"/>
    </w:r>
  </w:p>
  <w:p w:rsidR="000C013A" w:rsidRDefault="000C013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589" w:rsidRDefault="00FC4589" w:rsidP="00D21047">
      <w:pPr>
        <w:spacing w:after="0" w:line="240" w:lineRule="auto"/>
      </w:pPr>
      <w:r>
        <w:separator/>
      </w:r>
    </w:p>
  </w:footnote>
  <w:footnote w:type="continuationSeparator" w:id="0">
    <w:p w:rsidR="00FC4589" w:rsidRDefault="00FC4589" w:rsidP="00D210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13A" w:rsidRDefault="007246DA" w:rsidP="000C013A">
    <w:pPr>
      <w:pageBreakBefore/>
      <w:autoSpaceDE w:val="0"/>
      <w:autoSpaceDN w:val="0"/>
      <w:adjustRightInd w:val="0"/>
      <w:spacing w:after="0" w:line="256" w:lineRule="atLeast"/>
      <w:ind w:right="85"/>
      <w:jc w:val="both"/>
      <w:textAlignment w:val="center"/>
      <w:rPr>
        <w:rFonts w:ascii="Arial" w:hAnsi="Arial" w:cs="Arial"/>
        <w:color w:val="000000"/>
        <w:sz w:val="20"/>
        <w:szCs w:val="20"/>
      </w:rPr>
    </w:pPr>
    <w:r>
      <w:rPr>
        <w:rFonts w:ascii="Arial" w:hAnsi="Arial" w:cs="Arial"/>
        <w:b/>
        <w:bCs/>
        <w:color w:val="000000"/>
        <w:sz w:val="20"/>
        <w:szCs w:val="20"/>
      </w:rPr>
      <w:t xml:space="preserve">Bozza di </w:t>
    </w:r>
    <w:r w:rsidR="000C013A">
      <w:rPr>
        <w:rFonts w:ascii="Arial" w:hAnsi="Arial" w:cs="Arial"/>
        <w:b/>
        <w:bCs/>
        <w:color w:val="000000"/>
        <w:sz w:val="20"/>
        <w:szCs w:val="20"/>
      </w:rPr>
      <w:t xml:space="preserve">Contratto di </w:t>
    </w:r>
    <w:r w:rsidR="00325627" w:rsidRPr="007245BF">
      <w:rPr>
        <w:rFonts w:ascii="Arial" w:hAnsi="Arial" w:cs="Arial"/>
        <w:b/>
        <w:bCs/>
        <w:color w:val="000000"/>
        <w:sz w:val="20"/>
        <w:szCs w:val="20"/>
      </w:rPr>
      <w:t xml:space="preserve">Comodato di </w:t>
    </w:r>
    <w:r w:rsidR="000C013A">
      <w:rPr>
        <w:rFonts w:ascii="Arial" w:hAnsi="Arial" w:cs="Arial"/>
        <w:b/>
        <w:bCs/>
        <w:color w:val="000000"/>
        <w:sz w:val="20"/>
        <w:szCs w:val="20"/>
      </w:rPr>
      <w:t>n° dieci fotocopiatori</w:t>
    </w:r>
    <w:r w:rsidR="00325627" w:rsidRPr="007245BF">
      <w:rPr>
        <w:rFonts w:ascii="Arial" w:hAnsi="Arial" w:cs="Arial"/>
        <w:color w:val="000000"/>
        <w:sz w:val="20"/>
        <w:szCs w:val="20"/>
      </w:rPr>
      <w:t xml:space="preserve"> </w:t>
    </w:r>
    <w:r w:rsidR="00325627" w:rsidRPr="007D42CF">
      <w:rPr>
        <w:rFonts w:ascii="Arial" w:hAnsi="Arial" w:cs="Arial"/>
        <w:color w:val="000000"/>
        <w:sz w:val="20"/>
        <w:szCs w:val="20"/>
      </w:rPr>
      <w:t>con clausola modale “cum onere”</w:t>
    </w:r>
    <w:r w:rsidR="00325627">
      <w:rPr>
        <w:rFonts w:ascii="Arial" w:hAnsi="Arial" w:cs="Arial"/>
        <w:color w:val="000000"/>
        <w:sz w:val="20"/>
        <w:szCs w:val="20"/>
      </w:rPr>
      <w:t xml:space="preserve"> del “solo costo copia”</w:t>
    </w:r>
    <w:r w:rsidR="000C013A">
      <w:rPr>
        <w:rFonts w:ascii="Arial" w:hAnsi="Arial" w:cs="Arial"/>
        <w:color w:val="000000"/>
        <w:sz w:val="20"/>
        <w:szCs w:val="20"/>
      </w:rPr>
      <w:t xml:space="preserve"> tra l’ IIS di Cetraro e la Ditta aggiudicataria …………………………………………………………</w:t>
    </w:r>
  </w:p>
  <w:p w:rsidR="000C013A" w:rsidRDefault="000C013A" w:rsidP="000C013A">
    <w:pPr>
      <w:pageBreakBefore/>
      <w:autoSpaceDE w:val="0"/>
      <w:autoSpaceDN w:val="0"/>
      <w:adjustRightInd w:val="0"/>
      <w:spacing w:after="0" w:line="256" w:lineRule="atLeast"/>
      <w:ind w:right="85"/>
      <w:jc w:val="both"/>
      <w:textAlignment w:val="center"/>
      <w:rPr>
        <w:rFonts w:ascii="Arial" w:hAnsi="Arial" w:cs="Arial"/>
        <w:color w:val="000000"/>
        <w:sz w:val="20"/>
        <w:szCs w:val="20"/>
      </w:rPr>
    </w:pPr>
    <w:r>
      <w:rPr>
        <w:rFonts w:ascii="Arial" w:hAnsi="Arial" w:cs="Arial"/>
        <w:color w:val="000000"/>
        <w:sz w:val="20"/>
        <w:szCs w:val="20"/>
      </w:rPr>
      <w:t xml:space="preserve">rif. Determina a contrarre del 13/01/2020 del Dirigente scolastico dell’ IIS di Cetraro </w:t>
    </w:r>
  </w:p>
  <w:p w:rsidR="007246DA" w:rsidRDefault="007246DA" w:rsidP="00556BB1">
    <w:pPr>
      <w:pageBreakBefore/>
      <w:tabs>
        <w:tab w:val="left" w:pos="454"/>
      </w:tabs>
      <w:autoSpaceDE w:val="0"/>
      <w:autoSpaceDN w:val="0"/>
      <w:adjustRightInd w:val="0"/>
      <w:spacing w:after="0" w:line="256" w:lineRule="atLeast"/>
      <w:ind w:right="85"/>
      <w:jc w:val="both"/>
      <w:textAlignment w:val="center"/>
    </w:pPr>
  </w:p>
  <w:p w:rsidR="00556BB1" w:rsidRPr="007246DA" w:rsidRDefault="007246DA" w:rsidP="00556BB1">
    <w:pPr>
      <w:pageBreakBefore/>
      <w:tabs>
        <w:tab w:val="left" w:pos="454"/>
      </w:tabs>
      <w:autoSpaceDE w:val="0"/>
      <w:autoSpaceDN w:val="0"/>
      <w:adjustRightInd w:val="0"/>
      <w:spacing w:after="0" w:line="256" w:lineRule="atLeast"/>
      <w:ind w:right="85"/>
      <w:jc w:val="both"/>
      <w:textAlignment w:val="center"/>
      <w:rPr>
        <w:b/>
        <w:bCs/>
        <w:sz w:val="24"/>
        <w:szCs w:val="24"/>
        <w:u w:val="single"/>
      </w:rPr>
    </w:pPr>
    <w:r w:rsidRPr="007246DA">
      <w:rPr>
        <w:b/>
        <w:bCs/>
        <w:sz w:val="24"/>
        <w:szCs w:val="24"/>
        <w:u w:val="single"/>
      </w:rPr>
      <w:t>DA ALLEGARE ALLA OFFERTA IN DOCUMENTAZIONE AMMINISTRATIVA</w:t>
    </w:r>
  </w:p>
  <w:p w:rsidR="00D21047" w:rsidRDefault="00325627" w:rsidP="00556BB1">
    <w:pPr>
      <w:pageBreakBefore/>
      <w:tabs>
        <w:tab w:val="left" w:pos="454"/>
      </w:tabs>
      <w:autoSpaceDE w:val="0"/>
      <w:autoSpaceDN w:val="0"/>
      <w:adjustRightInd w:val="0"/>
      <w:spacing w:after="0" w:line="256" w:lineRule="atLeast"/>
      <w:ind w:right="85"/>
      <w:jc w:val="both"/>
      <w:textAlignment w:val="center"/>
    </w:pPr>
    <w:r>
      <w:t>Prot. n°     del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365B"/>
    <w:multiLevelType w:val="hybridMultilevel"/>
    <w:tmpl w:val="F028B83E"/>
    <w:lvl w:ilvl="0" w:tplc="E6A03D7A">
      <w:start w:val="21"/>
      <w:numFmt w:val="bullet"/>
      <w:lvlText w:val="-"/>
      <w:lvlJc w:val="left"/>
      <w:pPr>
        <w:ind w:left="1003" w:hanging="360"/>
      </w:pPr>
      <w:rPr>
        <w:rFonts w:ascii="Arial" w:eastAsia="Times New Roman" w:hAnsi="Arial" w:hint="default"/>
      </w:rPr>
    </w:lvl>
    <w:lvl w:ilvl="1" w:tplc="04100003" w:tentative="1">
      <w:start w:val="1"/>
      <w:numFmt w:val="bullet"/>
      <w:lvlText w:val="o"/>
      <w:lvlJc w:val="left"/>
      <w:pPr>
        <w:ind w:left="1723" w:hanging="360"/>
      </w:pPr>
      <w:rPr>
        <w:rFonts w:ascii="Courier New" w:hAnsi="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
    <w:nsid w:val="20B15D32"/>
    <w:multiLevelType w:val="hybridMultilevel"/>
    <w:tmpl w:val="A1467690"/>
    <w:lvl w:ilvl="0" w:tplc="6F48BE72">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56123F96"/>
    <w:multiLevelType w:val="hybridMultilevel"/>
    <w:tmpl w:val="62526B3E"/>
    <w:lvl w:ilvl="0" w:tplc="5896D1D4">
      <w:start w:val="1"/>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
    <w:nsid w:val="6A127E96"/>
    <w:multiLevelType w:val="hybridMultilevel"/>
    <w:tmpl w:val="13923BBE"/>
    <w:lvl w:ilvl="0" w:tplc="8A80CD50">
      <w:start w:val="1"/>
      <w:numFmt w:val="lowerLetter"/>
      <w:lvlText w:val="%1."/>
      <w:lvlJc w:val="left"/>
      <w:pPr>
        <w:ind w:left="643" w:hanging="360"/>
      </w:pPr>
      <w:rPr>
        <w:rFonts w:cs="Times New Roman" w:hint="default"/>
      </w:rPr>
    </w:lvl>
    <w:lvl w:ilvl="1" w:tplc="04100019" w:tentative="1">
      <w:start w:val="1"/>
      <w:numFmt w:val="lowerLetter"/>
      <w:lvlText w:val="%2."/>
      <w:lvlJc w:val="left"/>
      <w:pPr>
        <w:ind w:left="1363" w:hanging="360"/>
      </w:pPr>
      <w:rPr>
        <w:rFonts w:cs="Times New Roman"/>
      </w:rPr>
    </w:lvl>
    <w:lvl w:ilvl="2" w:tplc="0410001B" w:tentative="1">
      <w:start w:val="1"/>
      <w:numFmt w:val="lowerRoman"/>
      <w:lvlText w:val="%3."/>
      <w:lvlJc w:val="right"/>
      <w:pPr>
        <w:ind w:left="2083" w:hanging="180"/>
      </w:pPr>
      <w:rPr>
        <w:rFonts w:cs="Times New Roman"/>
      </w:rPr>
    </w:lvl>
    <w:lvl w:ilvl="3" w:tplc="0410000F" w:tentative="1">
      <w:start w:val="1"/>
      <w:numFmt w:val="decimal"/>
      <w:lvlText w:val="%4."/>
      <w:lvlJc w:val="left"/>
      <w:pPr>
        <w:ind w:left="2803" w:hanging="360"/>
      </w:pPr>
      <w:rPr>
        <w:rFonts w:cs="Times New Roman"/>
      </w:rPr>
    </w:lvl>
    <w:lvl w:ilvl="4" w:tplc="04100019" w:tentative="1">
      <w:start w:val="1"/>
      <w:numFmt w:val="lowerLetter"/>
      <w:lvlText w:val="%5."/>
      <w:lvlJc w:val="left"/>
      <w:pPr>
        <w:ind w:left="3523" w:hanging="360"/>
      </w:pPr>
      <w:rPr>
        <w:rFonts w:cs="Times New Roman"/>
      </w:rPr>
    </w:lvl>
    <w:lvl w:ilvl="5" w:tplc="0410001B" w:tentative="1">
      <w:start w:val="1"/>
      <w:numFmt w:val="lowerRoman"/>
      <w:lvlText w:val="%6."/>
      <w:lvlJc w:val="right"/>
      <w:pPr>
        <w:ind w:left="4243" w:hanging="180"/>
      </w:pPr>
      <w:rPr>
        <w:rFonts w:cs="Times New Roman"/>
      </w:rPr>
    </w:lvl>
    <w:lvl w:ilvl="6" w:tplc="0410000F" w:tentative="1">
      <w:start w:val="1"/>
      <w:numFmt w:val="decimal"/>
      <w:lvlText w:val="%7."/>
      <w:lvlJc w:val="left"/>
      <w:pPr>
        <w:ind w:left="4963" w:hanging="360"/>
      </w:pPr>
      <w:rPr>
        <w:rFonts w:cs="Times New Roman"/>
      </w:rPr>
    </w:lvl>
    <w:lvl w:ilvl="7" w:tplc="04100019" w:tentative="1">
      <w:start w:val="1"/>
      <w:numFmt w:val="lowerLetter"/>
      <w:lvlText w:val="%8."/>
      <w:lvlJc w:val="left"/>
      <w:pPr>
        <w:ind w:left="5683" w:hanging="360"/>
      </w:pPr>
      <w:rPr>
        <w:rFonts w:cs="Times New Roman"/>
      </w:rPr>
    </w:lvl>
    <w:lvl w:ilvl="8" w:tplc="0410001B" w:tentative="1">
      <w:start w:val="1"/>
      <w:numFmt w:val="lowerRoman"/>
      <w:lvlText w:val="%9."/>
      <w:lvlJc w:val="right"/>
      <w:pPr>
        <w:ind w:left="6403" w:hanging="180"/>
      </w:pPr>
      <w:rPr>
        <w:rFonts w:cs="Times New Roman"/>
      </w:rPr>
    </w:lvl>
  </w:abstractNum>
  <w:abstractNum w:abstractNumId="4">
    <w:nsid w:val="6A2A2A64"/>
    <w:multiLevelType w:val="hybridMultilevel"/>
    <w:tmpl w:val="6D942CC0"/>
    <w:lvl w:ilvl="0" w:tplc="017AF7E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6C9F4DF7"/>
    <w:multiLevelType w:val="hybridMultilevel"/>
    <w:tmpl w:val="FA72AFDE"/>
    <w:lvl w:ilvl="0" w:tplc="11FEB4A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713A03BF"/>
    <w:multiLevelType w:val="hybridMultilevel"/>
    <w:tmpl w:val="ED78A70E"/>
    <w:lvl w:ilvl="0" w:tplc="0F90425A">
      <w:start w:val="1"/>
      <w:numFmt w:val="lowerLetter"/>
      <w:lvlText w:val="%1."/>
      <w:lvlJc w:val="left"/>
      <w:pPr>
        <w:ind w:left="643" w:hanging="360"/>
      </w:pPr>
      <w:rPr>
        <w:rFonts w:cs="Times New Roman" w:hint="default"/>
      </w:rPr>
    </w:lvl>
    <w:lvl w:ilvl="1" w:tplc="04100019" w:tentative="1">
      <w:start w:val="1"/>
      <w:numFmt w:val="lowerLetter"/>
      <w:lvlText w:val="%2."/>
      <w:lvlJc w:val="left"/>
      <w:pPr>
        <w:ind w:left="1363" w:hanging="360"/>
      </w:pPr>
      <w:rPr>
        <w:rFonts w:cs="Times New Roman"/>
      </w:rPr>
    </w:lvl>
    <w:lvl w:ilvl="2" w:tplc="0410001B" w:tentative="1">
      <w:start w:val="1"/>
      <w:numFmt w:val="lowerRoman"/>
      <w:lvlText w:val="%3."/>
      <w:lvlJc w:val="right"/>
      <w:pPr>
        <w:ind w:left="2083" w:hanging="180"/>
      </w:pPr>
      <w:rPr>
        <w:rFonts w:cs="Times New Roman"/>
      </w:rPr>
    </w:lvl>
    <w:lvl w:ilvl="3" w:tplc="0410000F" w:tentative="1">
      <w:start w:val="1"/>
      <w:numFmt w:val="decimal"/>
      <w:lvlText w:val="%4."/>
      <w:lvlJc w:val="left"/>
      <w:pPr>
        <w:ind w:left="2803" w:hanging="360"/>
      </w:pPr>
      <w:rPr>
        <w:rFonts w:cs="Times New Roman"/>
      </w:rPr>
    </w:lvl>
    <w:lvl w:ilvl="4" w:tplc="04100019" w:tentative="1">
      <w:start w:val="1"/>
      <w:numFmt w:val="lowerLetter"/>
      <w:lvlText w:val="%5."/>
      <w:lvlJc w:val="left"/>
      <w:pPr>
        <w:ind w:left="3523" w:hanging="360"/>
      </w:pPr>
      <w:rPr>
        <w:rFonts w:cs="Times New Roman"/>
      </w:rPr>
    </w:lvl>
    <w:lvl w:ilvl="5" w:tplc="0410001B" w:tentative="1">
      <w:start w:val="1"/>
      <w:numFmt w:val="lowerRoman"/>
      <w:lvlText w:val="%6."/>
      <w:lvlJc w:val="right"/>
      <w:pPr>
        <w:ind w:left="4243" w:hanging="180"/>
      </w:pPr>
      <w:rPr>
        <w:rFonts w:cs="Times New Roman"/>
      </w:rPr>
    </w:lvl>
    <w:lvl w:ilvl="6" w:tplc="0410000F" w:tentative="1">
      <w:start w:val="1"/>
      <w:numFmt w:val="decimal"/>
      <w:lvlText w:val="%7."/>
      <w:lvlJc w:val="left"/>
      <w:pPr>
        <w:ind w:left="4963" w:hanging="360"/>
      </w:pPr>
      <w:rPr>
        <w:rFonts w:cs="Times New Roman"/>
      </w:rPr>
    </w:lvl>
    <w:lvl w:ilvl="7" w:tplc="04100019" w:tentative="1">
      <w:start w:val="1"/>
      <w:numFmt w:val="lowerLetter"/>
      <w:lvlText w:val="%8."/>
      <w:lvlJc w:val="left"/>
      <w:pPr>
        <w:ind w:left="5683" w:hanging="360"/>
      </w:pPr>
      <w:rPr>
        <w:rFonts w:cs="Times New Roman"/>
      </w:rPr>
    </w:lvl>
    <w:lvl w:ilvl="8" w:tplc="0410001B" w:tentative="1">
      <w:start w:val="1"/>
      <w:numFmt w:val="lowerRoman"/>
      <w:lvlText w:val="%9."/>
      <w:lvlJc w:val="right"/>
      <w:pPr>
        <w:ind w:left="6403" w:hanging="180"/>
      </w:pPr>
      <w:rPr>
        <w:rFonts w:cs="Times New Roman"/>
      </w:rPr>
    </w:lvl>
  </w:abstractNum>
  <w:abstractNum w:abstractNumId="7">
    <w:nsid w:val="74606265"/>
    <w:multiLevelType w:val="hybridMultilevel"/>
    <w:tmpl w:val="D02820A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775E334B"/>
    <w:multiLevelType w:val="hybridMultilevel"/>
    <w:tmpl w:val="DA8609B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78970B56"/>
    <w:multiLevelType w:val="hybridMultilevel"/>
    <w:tmpl w:val="1242CF3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7DDF2386"/>
    <w:multiLevelType w:val="hybridMultilevel"/>
    <w:tmpl w:val="233AEC18"/>
    <w:lvl w:ilvl="0" w:tplc="40740EE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3"/>
  </w:num>
  <w:num w:numId="4">
    <w:abstractNumId w:val="0"/>
  </w:num>
  <w:num w:numId="5">
    <w:abstractNumId w:val="7"/>
  </w:num>
  <w:num w:numId="6">
    <w:abstractNumId w:val="4"/>
  </w:num>
  <w:num w:numId="7">
    <w:abstractNumId w:val="5"/>
  </w:num>
  <w:num w:numId="8">
    <w:abstractNumId w:val="2"/>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2A"/>
    <w:rsid w:val="00036C15"/>
    <w:rsid w:val="00066CCB"/>
    <w:rsid w:val="000C013A"/>
    <w:rsid w:val="000F0AFD"/>
    <w:rsid w:val="00101950"/>
    <w:rsid w:val="00150B67"/>
    <w:rsid w:val="00174AF6"/>
    <w:rsid w:val="00176ACD"/>
    <w:rsid w:val="00191116"/>
    <w:rsid w:val="002020AF"/>
    <w:rsid w:val="00222437"/>
    <w:rsid w:val="00227CE0"/>
    <w:rsid w:val="00241658"/>
    <w:rsid w:val="0025098F"/>
    <w:rsid w:val="002967C3"/>
    <w:rsid w:val="002B4227"/>
    <w:rsid w:val="003037DF"/>
    <w:rsid w:val="00325627"/>
    <w:rsid w:val="00326F2A"/>
    <w:rsid w:val="003A5F93"/>
    <w:rsid w:val="004027B0"/>
    <w:rsid w:val="004379A9"/>
    <w:rsid w:val="00446AEE"/>
    <w:rsid w:val="00453B05"/>
    <w:rsid w:val="004C1861"/>
    <w:rsid w:val="00556BB1"/>
    <w:rsid w:val="005617E0"/>
    <w:rsid w:val="005D1E63"/>
    <w:rsid w:val="0060483D"/>
    <w:rsid w:val="00680571"/>
    <w:rsid w:val="006A75DC"/>
    <w:rsid w:val="006E57F0"/>
    <w:rsid w:val="006E730F"/>
    <w:rsid w:val="007245BF"/>
    <w:rsid w:val="007246DA"/>
    <w:rsid w:val="0074114F"/>
    <w:rsid w:val="0074297D"/>
    <w:rsid w:val="007765FC"/>
    <w:rsid w:val="007D42CF"/>
    <w:rsid w:val="007F1DDA"/>
    <w:rsid w:val="00845FAD"/>
    <w:rsid w:val="008A3E84"/>
    <w:rsid w:val="008C6CA7"/>
    <w:rsid w:val="008F196E"/>
    <w:rsid w:val="00933A66"/>
    <w:rsid w:val="00936A4A"/>
    <w:rsid w:val="009736AF"/>
    <w:rsid w:val="009E4F3D"/>
    <w:rsid w:val="00A22EA7"/>
    <w:rsid w:val="00A2600F"/>
    <w:rsid w:val="00A7565E"/>
    <w:rsid w:val="00AF26AD"/>
    <w:rsid w:val="00B3142B"/>
    <w:rsid w:val="00B4110E"/>
    <w:rsid w:val="00B7787C"/>
    <w:rsid w:val="00BD5DA0"/>
    <w:rsid w:val="00BF3AAC"/>
    <w:rsid w:val="00C43D23"/>
    <w:rsid w:val="00C47BDB"/>
    <w:rsid w:val="00C47D87"/>
    <w:rsid w:val="00C57324"/>
    <w:rsid w:val="00D21047"/>
    <w:rsid w:val="00E5236A"/>
    <w:rsid w:val="00F34037"/>
    <w:rsid w:val="00FC4589"/>
    <w:rsid w:val="00FC6338"/>
    <w:rsid w:val="00FD0D73"/>
    <w:rsid w:val="00FD341D"/>
    <w:rsid w:val="00FD4456"/>
    <w:rsid w:val="00FE41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26F2A"/>
    <w:rPr>
      <w:rFonts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sctxt">
    <w:name w:val="desc_txt"/>
    <w:basedOn w:val="Normale"/>
    <w:rsid w:val="007245BF"/>
    <w:pPr>
      <w:spacing w:before="100" w:beforeAutospacing="1" w:after="100" w:afterAutospacing="1" w:line="240" w:lineRule="auto"/>
    </w:pPr>
    <w:rPr>
      <w:rFonts w:ascii="Times New Roman" w:hAnsi="Times New Roman"/>
      <w:sz w:val="24"/>
      <w:szCs w:val="24"/>
      <w:lang w:eastAsia="it-IT"/>
    </w:rPr>
  </w:style>
  <w:style w:type="paragraph" w:styleId="NormaleWeb">
    <w:name w:val="Normal (Web)"/>
    <w:basedOn w:val="Normale"/>
    <w:uiPriority w:val="99"/>
    <w:unhideWhenUsed/>
    <w:rsid w:val="007245BF"/>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uiPriority w:val="34"/>
    <w:qFormat/>
    <w:rsid w:val="00453B05"/>
    <w:pPr>
      <w:ind w:left="720"/>
      <w:contextualSpacing/>
    </w:pPr>
  </w:style>
  <w:style w:type="character" w:styleId="Enfasigrassetto">
    <w:name w:val="Strong"/>
    <w:basedOn w:val="Carpredefinitoparagrafo"/>
    <w:uiPriority w:val="22"/>
    <w:qFormat/>
    <w:rsid w:val="00A7565E"/>
    <w:rPr>
      <w:rFonts w:cs="Times New Roman"/>
      <w:b/>
      <w:bCs/>
    </w:rPr>
  </w:style>
  <w:style w:type="character" w:styleId="Collegamentoipertestuale">
    <w:name w:val="Hyperlink"/>
    <w:basedOn w:val="Carpredefinitoparagrafo"/>
    <w:uiPriority w:val="99"/>
    <w:semiHidden/>
    <w:unhideWhenUsed/>
    <w:rsid w:val="0074297D"/>
    <w:rPr>
      <w:rFonts w:cs="Times New Roman"/>
      <w:color w:val="0000FF"/>
      <w:u w:val="single"/>
    </w:rPr>
  </w:style>
  <w:style w:type="paragraph" w:styleId="Testofumetto">
    <w:name w:val="Balloon Text"/>
    <w:basedOn w:val="Normale"/>
    <w:link w:val="TestofumettoCarattere"/>
    <w:uiPriority w:val="99"/>
    <w:semiHidden/>
    <w:unhideWhenUsed/>
    <w:rsid w:val="008A3E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A3E84"/>
    <w:rPr>
      <w:rFonts w:ascii="Tahoma" w:hAnsi="Tahoma" w:cs="Tahoma"/>
      <w:sz w:val="16"/>
      <w:szCs w:val="16"/>
    </w:rPr>
  </w:style>
  <w:style w:type="paragraph" w:styleId="Intestazione">
    <w:name w:val="header"/>
    <w:basedOn w:val="Normale"/>
    <w:link w:val="IntestazioneCarattere"/>
    <w:uiPriority w:val="99"/>
    <w:unhideWhenUsed/>
    <w:rsid w:val="00D210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D21047"/>
    <w:rPr>
      <w:rFonts w:cs="Times New Roman"/>
    </w:rPr>
  </w:style>
  <w:style w:type="paragraph" w:styleId="Pidipagina">
    <w:name w:val="footer"/>
    <w:basedOn w:val="Normale"/>
    <w:link w:val="PidipaginaCarattere"/>
    <w:uiPriority w:val="99"/>
    <w:unhideWhenUsed/>
    <w:rsid w:val="00D210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D21047"/>
    <w:rPr>
      <w:rFonts w:cs="Times New Roman"/>
    </w:rPr>
  </w:style>
  <w:style w:type="character" w:styleId="Testosegnaposto">
    <w:name w:val="Placeholder Text"/>
    <w:basedOn w:val="Carpredefinitoparagrafo"/>
    <w:uiPriority w:val="99"/>
    <w:semiHidden/>
    <w:rsid w:val="007246DA"/>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26F2A"/>
    <w:rPr>
      <w:rFonts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sctxt">
    <w:name w:val="desc_txt"/>
    <w:basedOn w:val="Normale"/>
    <w:rsid w:val="007245BF"/>
    <w:pPr>
      <w:spacing w:before="100" w:beforeAutospacing="1" w:after="100" w:afterAutospacing="1" w:line="240" w:lineRule="auto"/>
    </w:pPr>
    <w:rPr>
      <w:rFonts w:ascii="Times New Roman" w:hAnsi="Times New Roman"/>
      <w:sz w:val="24"/>
      <w:szCs w:val="24"/>
      <w:lang w:eastAsia="it-IT"/>
    </w:rPr>
  </w:style>
  <w:style w:type="paragraph" w:styleId="NormaleWeb">
    <w:name w:val="Normal (Web)"/>
    <w:basedOn w:val="Normale"/>
    <w:uiPriority w:val="99"/>
    <w:unhideWhenUsed/>
    <w:rsid w:val="007245BF"/>
    <w:pPr>
      <w:spacing w:before="100" w:beforeAutospacing="1" w:after="100" w:afterAutospacing="1" w:line="240" w:lineRule="auto"/>
    </w:pPr>
    <w:rPr>
      <w:rFonts w:ascii="Times New Roman" w:hAnsi="Times New Roman"/>
      <w:sz w:val="24"/>
      <w:szCs w:val="24"/>
      <w:lang w:eastAsia="it-IT"/>
    </w:rPr>
  </w:style>
  <w:style w:type="paragraph" w:styleId="Paragrafoelenco">
    <w:name w:val="List Paragraph"/>
    <w:basedOn w:val="Normale"/>
    <w:uiPriority w:val="34"/>
    <w:qFormat/>
    <w:rsid w:val="00453B05"/>
    <w:pPr>
      <w:ind w:left="720"/>
      <w:contextualSpacing/>
    </w:pPr>
  </w:style>
  <w:style w:type="character" w:styleId="Enfasigrassetto">
    <w:name w:val="Strong"/>
    <w:basedOn w:val="Carpredefinitoparagrafo"/>
    <w:uiPriority w:val="22"/>
    <w:qFormat/>
    <w:rsid w:val="00A7565E"/>
    <w:rPr>
      <w:rFonts w:cs="Times New Roman"/>
      <w:b/>
      <w:bCs/>
    </w:rPr>
  </w:style>
  <w:style w:type="character" w:styleId="Collegamentoipertestuale">
    <w:name w:val="Hyperlink"/>
    <w:basedOn w:val="Carpredefinitoparagrafo"/>
    <w:uiPriority w:val="99"/>
    <w:semiHidden/>
    <w:unhideWhenUsed/>
    <w:rsid w:val="0074297D"/>
    <w:rPr>
      <w:rFonts w:cs="Times New Roman"/>
      <w:color w:val="0000FF"/>
      <w:u w:val="single"/>
    </w:rPr>
  </w:style>
  <w:style w:type="paragraph" w:styleId="Testofumetto">
    <w:name w:val="Balloon Text"/>
    <w:basedOn w:val="Normale"/>
    <w:link w:val="TestofumettoCarattere"/>
    <w:uiPriority w:val="99"/>
    <w:semiHidden/>
    <w:unhideWhenUsed/>
    <w:rsid w:val="008A3E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A3E84"/>
    <w:rPr>
      <w:rFonts w:ascii="Tahoma" w:hAnsi="Tahoma" w:cs="Tahoma"/>
      <w:sz w:val="16"/>
      <w:szCs w:val="16"/>
    </w:rPr>
  </w:style>
  <w:style w:type="paragraph" w:styleId="Intestazione">
    <w:name w:val="header"/>
    <w:basedOn w:val="Normale"/>
    <w:link w:val="IntestazioneCarattere"/>
    <w:uiPriority w:val="99"/>
    <w:unhideWhenUsed/>
    <w:rsid w:val="00D210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D21047"/>
    <w:rPr>
      <w:rFonts w:cs="Times New Roman"/>
    </w:rPr>
  </w:style>
  <w:style w:type="paragraph" w:styleId="Pidipagina">
    <w:name w:val="footer"/>
    <w:basedOn w:val="Normale"/>
    <w:link w:val="PidipaginaCarattere"/>
    <w:uiPriority w:val="99"/>
    <w:unhideWhenUsed/>
    <w:rsid w:val="00D210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D21047"/>
    <w:rPr>
      <w:rFonts w:cs="Times New Roman"/>
    </w:rPr>
  </w:style>
  <w:style w:type="character" w:styleId="Testosegnaposto">
    <w:name w:val="Placeholder Text"/>
    <w:basedOn w:val="Carpredefinitoparagrafo"/>
    <w:uiPriority w:val="99"/>
    <w:semiHidden/>
    <w:rsid w:val="007246DA"/>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010697">
      <w:marLeft w:val="0"/>
      <w:marRight w:val="0"/>
      <w:marTop w:val="0"/>
      <w:marBottom w:val="0"/>
      <w:divBdr>
        <w:top w:val="none" w:sz="0" w:space="0" w:color="auto"/>
        <w:left w:val="none" w:sz="0" w:space="0" w:color="auto"/>
        <w:bottom w:val="none" w:sz="0" w:space="0" w:color="auto"/>
        <w:right w:val="none" w:sz="0" w:space="0" w:color="auto"/>
      </w:divBdr>
    </w:div>
    <w:div w:id="1094010698">
      <w:marLeft w:val="0"/>
      <w:marRight w:val="0"/>
      <w:marTop w:val="0"/>
      <w:marBottom w:val="0"/>
      <w:divBdr>
        <w:top w:val="none" w:sz="0" w:space="0" w:color="auto"/>
        <w:left w:val="none" w:sz="0" w:space="0" w:color="auto"/>
        <w:bottom w:val="none" w:sz="0" w:space="0" w:color="auto"/>
        <w:right w:val="none" w:sz="0" w:space="0" w:color="auto"/>
      </w:divBdr>
    </w:div>
    <w:div w:id="1094010699">
      <w:marLeft w:val="0"/>
      <w:marRight w:val="0"/>
      <w:marTop w:val="0"/>
      <w:marBottom w:val="0"/>
      <w:divBdr>
        <w:top w:val="none" w:sz="0" w:space="0" w:color="auto"/>
        <w:left w:val="none" w:sz="0" w:space="0" w:color="auto"/>
        <w:bottom w:val="none" w:sz="0" w:space="0" w:color="auto"/>
        <w:right w:val="none" w:sz="0" w:space="0" w:color="auto"/>
      </w:divBdr>
    </w:div>
    <w:div w:id="1094010700">
      <w:marLeft w:val="0"/>
      <w:marRight w:val="0"/>
      <w:marTop w:val="0"/>
      <w:marBottom w:val="0"/>
      <w:divBdr>
        <w:top w:val="none" w:sz="0" w:space="0" w:color="auto"/>
        <w:left w:val="none" w:sz="0" w:space="0" w:color="auto"/>
        <w:bottom w:val="none" w:sz="0" w:space="0" w:color="auto"/>
        <w:right w:val="none" w:sz="0" w:space="0" w:color="auto"/>
      </w:divBdr>
    </w:div>
    <w:div w:id="1094010701">
      <w:marLeft w:val="0"/>
      <w:marRight w:val="0"/>
      <w:marTop w:val="0"/>
      <w:marBottom w:val="0"/>
      <w:divBdr>
        <w:top w:val="none" w:sz="0" w:space="0" w:color="auto"/>
        <w:left w:val="none" w:sz="0" w:space="0" w:color="auto"/>
        <w:bottom w:val="none" w:sz="0" w:space="0" w:color="auto"/>
        <w:right w:val="none" w:sz="0" w:space="0" w:color="auto"/>
      </w:divBdr>
    </w:div>
    <w:div w:id="1094010702">
      <w:marLeft w:val="0"/>
      <w:marRight w:val="0"/>
      <w:marTop w:val="0"/>
      <w:marBottom w:val="0"/>
      <w:divBdr>
        <w:top w:val="none" w:sz="0" w:space="0" w:color="auto"/>
        <w:left w:val="none" w:sz="0" w:space="0" w:color="auto"/>
        <w:bottom w:val="none" w:sz="0" w:space="0" w:color="auto"/>
        <w:right w:val="none" w:sz="0" w:space="0" w:color="auto"/>
      </w:divBdr>
    </w:div>
    <w:div w:id="1094010703">
      <w:marLeft w:val="0"/>
      <w:marRight w:val="0"/>
      <w:marTop w:val="0"/>
      <w:marBottom w:val="0"/>
      <w:divBdr>
        <w:top w:val="none" w:sz="0" w:space="0" w:color="auto"/>
        <w:left w:val="none" w:sz="0" w:space="0" w:color="auto"/>
        <w:bottom w:val="none" w:sz="0" w:space="0" w:color="auto"/>
        <w:right w:val="none" w:sz="0" w:space="0" w:color="auto"/>
      </w:divBdr>
    </w:div>
    <w:div w:id="1094010704">
      <w:marLeft w:val="0"/>
      <w:marRight w:val="0"/>
      <w:marTop w:val="0"/>
      <w:marBottom w:val="0"/>
      <w:divBdr>
        <w:top w:val="none" w:sz="0" w:space="0" w:color="auto"/>
        <w:left w:val="none" w:sz="0" w:space="0" w:color="auto"/>
        <w:bottom w:val="none" w:sz="0" w:space="0" w:color="auto"/>
        <w:right w:val="none" w:sz="0" w:space="0" w:color="auto"/>
      </w:divBdr>
    </w:div>
    <w:div w:id="1094010705">
      <w:marLeft w:val="0"/>
      <w:marRight w:val="0"/>
      <w:marTop w:val="0"/>
      <w:marBottom w:val="0"/>
      <w:divBdr>
        <w:top w:val="none" w:sz="0" w:space="0" w:color="auto"/>
        <w:left w:val="none" w:sz="0" w:space="0" w:color="auto"/>
        <w:bottom w:val="none" w:sz="0" w:space="0" w:color="auto"/>
        <w:right w:val="none" w:sz="0" w:space="0" w:color="auto"/>
      </w:divBdr>
    </w:div>
    <w:div w:id="1094010706">
      <w:marLeft w:val="0"/>
      <w:marRight w:val="0"/>
      <w:marTop w:val="0"/>
      <w:marBottom w:val="0"/>
      <w:divBdr>
        <w:top w:val="none" w:sz="0" w:space="0" w:color="auto"/>
        <w:left w:val="none" w:sz="0" w:space="0" w:color="auto"/>
        <w:bottom w:val="none" w:sz="0" w:space="0" w:color="auto"/>
        <w:right w:val="none" w:sz="0" w:space="0" w:color="auto"/>
      </w:divBdr>
    </w:div>
    <w:div w:id="1094010707">
      <w:marLeft w:val="0"/>
      <w:marRight w:val="0"/>
      <w:marTop w:val="0"/>
      <w:marBottom w:val="0"/>
      <w:divBdr>
        <w:top w:val="none" w:sz="0" w:space="0" w:color="auto"/>
        <w:left w:val="none" w:sz="0" w:space="0" w:color="auto"/>
        <w:bottom w:val="none" w:sz="0" w:space="0" w:color="auto"/>
        <w:right w:val="none" w:sz="0" w:space="0" w:color="auto"/>
      </w:divBdr>
    </w:div>
    <w:div w:id="1094010708">
      <w:marLeft w:val="0"/>
      <w:marRight w:val="0"/>
      <w:marTop w:val="0"/>
      <w:marBottom w:val="0"/>
      <w:divBdr>
        <w:top w:val="none" w:sz="0" w:space="0" w:color="auto"/>
        <w:left w:val="none" w:sz="0" w:space="0" w:color="auto"/>
        <w:bottom w:val="none" w:sz="0" w:space="0" w:color="auto"/>
        <w:right w:val="none" w:sz="0" w:space="0" w:color="auto"/>
      </w:divBdr>
    </w:div>
    <w:div w:id="10940107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2867</Words>
  <Characters>16345</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Muccioli Stefano</dc:creator>
  <cp:lastModifiedBy>Utente</cp:lastModifiedBy>
  <cp:revision>2</cp:revision>
  <cp:lastPrinted>2020-01-10T11:56:00Z</cp:lastPrinted>
  <dcterms:created xsi:type="dcterms:W3CDTF">2020-01-13T10:20:00Z</dcterms:created>
  <dcterms:modified xsi:type="dcterms:W3CDTF">2020-01-13T10:20:00Z</dcterms:modified>
</cp:coreProperties>
</file>